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E45F69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D0C2285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3956FBA6" w14:textId="1B9BECD1" w:rsidR="00E45F69" w:rsidRPr="0066061A" w:rsidRDefault="00E45F69" w:rsidP="00E45F69">
      <w:pPr>
        <w:jc w:val="both"/>
        <w:rPr>
          <w:sz w:val="22"/>
          <w:szCs w:val="22"/>
          <w:u w:val="single"/>
        </w:rPr>
      </w:pPr>
      <w:r w:rsidRPr="0066061A">
        <w:rPr>
          <w:sz w:val="22"/>
          <w:szCs w:val="22"/>
        </w:rPr>
        <w:t xml:space="preserve">  </w:t>
      </w:r>
      <w:r w:rsidR="0066061A" w:rsidRPr="0066061A">
        <w:rPr>
          <w:sz w:val="22"/>
          <w:szCs w:val="22"/>
        </w:rPr>
        <w:t>27.08.2025</w:t>
      </w:r>
      <w:r w:rsidRPr="0066061A">
        <w:rPr>
          <w:sz w:val="22"/>
          <w:szCs w:val="22"/>
        </w:rPr>
        <w:t xml:space="preserve">                                                                                  </w:t>
      </w:r>
      <w:r w:rsidRPr="0066061A">
        <w:rPr>
          <w:u w:val="single"/>
        </w:rPr>
        <w:t>Postopek:</w:t>
      </w:r>
      <w:r w:rsidR="0066061A">
        <w:rPr>
          <w:u w:val="single"/>
        </w:rPr>
        <w:t>567-2025 MV/VH</w:t>
      </w:r>
    </w:p>
    <w:p w14:paraId="5900CEEB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Pr="005652E9" w:rsidRDefault="00E45F69" w:rsidP="00E45F69">
      <w:pPr>
        <w:jc w:val="both"/>
        <w:rPr>
          <w:rFonts w:ascii="Calibri" w:hAnsi="Calibri" w:cs="Calibri"/>
          <w:sz w:val="22"/>
          <w:szCs w:val="22"/>
        </w:rPr>
      </w:pPr>
    </w:p>
    <w:p w14:paraId="471A15C2" w14:textId="6207A223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Vabimo vas k oddaji ponudbe za </w:t>
      </w:r>
      <w:r w:rsidR="000E48BA" w:rsidRPr="005652E9">
        <w:rPr>
          <w:rFonts w:ascii="Calibri" w:hAnsi="Calibri" w:cs="Calibri"/>
          <w:sz w:val="22"/>
          <w:szCs w:val="22"/>
        </w:rPr>
        <w:t>storitev</w:t>
      </w:r>
      <w:r w:rsidRPr="005652E9">
        <w:rPr>
          <w:rFonts w:ascii="Calibri" w:hAnsi="Calibri" w:cs="Calibri"/>
          <w:sz w:val="22"/>
          <w:szCs w:val="22"/>
        </w:rPr>
        <w:t xml:space="preserve">: </w:t>
      </w:r>
    </w:p>
    <w:p w14:paraId="31057B0E" w14:textId="77777777" w:rsidR="000E48BA" w:rsidRPr="005652E9" w:rsidRDefault="000E48BA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7B5EACA7" w14:textId="44FB8813" w:rsidR="00521DFD" w:rsidRDefault="00521DFD" w:rsidP="00521DF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_Hlk207173785"/>
      <w:r>
        <w:rPr>
          <w:rFonts w:ascii="Calibri" w:hAnsi="Calibri" w:cs="Calibri"/>
          <w:b/>
          <w:bCs/>
          <w:sz w:val="22"/>
          <w:szCs w:val="22"/>
        </w:rPr>
        <w:t>IZ</w:t>
      </w:r>
      <w:r w:rsidR="00072564">
        <w:rPr>
          <w:rFonts w:ascii="Calibri" w:hAnsi="Calibri" w:cs="Calibri"/>
          <w:b/>
          <w:bCs/>
          <w:sz w:val="22"/>
          <w:szCs w:val="22"/>
        </w:rPr>
        <w:t>VAJANJE STORITEV VARSTVA PRED IONIZIRAJOČIMI SEVANJI V SPLOŠNI BOLNIŠNICI CELJE</w:t>
      </w:r>
    </w:p>
    <w:bookmarkEnd w:id="0"/>
    <w:p w14:paraId="2FCC7DDF" w14:textId="77777777" w:rsidR="00521DFD" w:rsidRDefault="00521DFD" w:rsidP="00521DF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FEE5059" w14:textId="7A126C2A" w:rsidR="007C1EF9" w:rsidRPr="005652E9" w:rsidRDefault="007C1EF9" w:rsidP="0062062C">
      <w:pPr>
        <w:pStyle w:val="Naslov1"/>
        <w:numPr>
          <w:ilvl w:val="0"/>
          <w:numId w:val="17"/>
        </w:numPr>
      </w:pPr>
      <w:r w:rsidRPr="005652E9">
        <w:t>Zahteve naročnika:</w:t>
      </w:r>
    </w:p>
    <w:p w14:paraId="24C41D84" w14:textId="77777777" w:rsidR="007C1EF9" w:rsidRPr="005652E9" w:rsidRDefault="007C1EF9" w:rsidP="00C632B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43E5307" w14:textId="16463E32" w:rsidR="0004562E" w:rsidRDefault="009D065B" w:rsidP="00521DFD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Namen javnega naročila je izbira izvajalca za </w:t>
      </w:r>
      <w:r w:rsidR="00521DFD">
        <w:rPr>
          <w:rFonts w:ascii="Calibri" w:hAnsi="Calibri" w:cs="Calibri"/>
          <w:noProof/>
          <w:sz w:val="22"/>
          <w:szCs w:val="22"/>
        </w:rPr>
        <w:t>izdelavo ocene varstva pred sevanji</w:t>
      </w:r>
      <w:r w:rsidR="007A6BDD">
        <w:rPr>
          <w:rFonts w:ascii="Calibri" w:hAnsi="Calibri" w:cs="Calibri"/>
          <w:noProof/>
          <w:sz w:val="22"/>
          <w:szCs w:val="22"/>
        </w:rPr>
        <w:t>,</w:t>
      </w:r>
      <w:r w:rsidR="00521DFD">
        <w:rPr>
          <w:rFonts w:ascii="Calibri" w:hAnsi="Calibri" w:cs="Calibri"/>
          <w:noProof/>
          <w:sz w:val="22"/>
          <w:szCs w:val="22"/>
        </w:rPr>
        <w:t xml:space="preserve"> izdelava programa radioloških posegov za nuklearno</w:t>
      </w:r>
      <w:r w:rsidR="00FF43DB">
        <w:rPr>
          <w:rFonts w:ascii="Calibri" w:hAnsi="Calibri" w:cs="Calibri"/>
          <w:noProof/>
          <w:sz w:val="22"/>
          <w:szCs w:val="22"/>
        </w:rPr>
        <w:t xml:space="preserve">, </w:t>
      </w:r>
      <w:r w:rsidR="00521DFD">
        <w:rPr>
          <w:rFonts w:ascii="Calibri" w:hAnsi="Calibri" w:cs="Calibri"/>
          <w:noProof/>
          <w:sz w:val="22"/>
          <w:szCs w:val="22"/>
        </w:rPr>
        <w:t>skladno</w:t>
      </w:r>
      <w:r w:rsidR="00521DFD" w:rsidRPr="00521DFD">
        <w:rPr>
          <w:rFonts w:ascii="Calibri" w:hAnsi="Calibri" w:cs="Calibri"/>
          <w:noProof/>
          <w:sz w:val="22"/>
          <w:szCs w:val="22"/>
        </w:rPr>
        <w:t xml:space="preserve"> z določbami Zakona o varstvu pred ionizirajočimi sevanji in jedrski varnosti (ZVISJV-1) in veljavnimi podzakonskimi predpisi</w:t>
      </w:r>
      <w:r w:rsidR="00072564">
        <w:rPr>
          <w:rFonts w:ascii="Calibri" w:hAnsi="Calibri" w:cs="Calibri"/>
          <w:noProof/>
          <w:sz w:val="22"/>
          <w:szCs w:val="22"/>
        </w:rPr>
        <w:t>.</w:t>
      </w:r>
    </w:p>
    <w:p w14:paraId="2C0860A3" w14:textId="58700DA7" w:rsidR="005317A6" w:rsidRDefault="005317A6" w:rsidP="00521DFD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0D53E78B" w14:textId="39F16C86" w:rsidR="00326CDF" w:rsidRPr="001B0B9E" w:rsidRDefault="005317A6" w:rsidP="001B0B9E">
      <w:pPr>
        <w:jc w:val="both"/>
        <w:rPr>
          <w:rFonts w:ascii="Calibri" w:hAnsi="Calibri" w:cs="Calibri"/>
          <w:noProof/>
          <w:sz w:val="22"/>
          <w:szCs w:val="22"/>
        </w:rPr>
      </w:pPr>
      <w:r w:rsidRPr="001B0B9E">
        <w:rPr>
          <w:rFonts w:ascii="Calibri" w:hAnsi="Calibri" w:cs="Calibri"/>
          <w:noProof/>
          <w:sz w:val="22"/>
          <w:szCs w:val="22"/>
        </w:rPr>
        <w:t>Ocena varstva pred sevanji mora biti izdelana na podlagi 40. člena Zakona o varstvu pred ionizirajočimi sevanji in jedrski varnosti (Uradni list RS, št. 76/17, 26/19, 172/21 in 18/23 – ZDU-1O), vsebina ocene mora biti skladna s prilogo 1  Pravilnika o posebnih zahtevah varstva pred sevanji in načinu ocene doz (Uradni list RS, št. 47/18 in 30/21).</w:t>
      </w:r>
      <w:r w:rsidR="00326CDF" w:rsidRPr="001B0B9E">
        <w:rPr>
          <w:rFonts w:ascii="Calibri" w:hAnsi="Calibri" w:cs="Calibri"/>
          <w:noProof/>
          <w:sz w:val="22"/>
          <w:szCs w:val="22"/>
        </w:rPr>
        <w:t xml:space="preserve"> Dokument je potrebno izročiti naročniku v treh enakih izvodih.</w:t>
      </w:r>
    </w:p>
    <w:p w14:paraId="4D197AF3" w14:textId="77777777" w:rsidR="001B0B9E" w:rsidRDefault="001B0B9E" w:rsidP="001B0B9E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22C47441" w14:textId="4BF33A89" w:rsidR="00326CDF" w:rsidRPr="001B0B9E" w:rsidRDefault="00326CDF" w:rsidP="001B0B9E">
      <w:pPr>
        <w:jc w:val="both"/>
        <w:rPr>
          <w:rFonts w:ascii="Calibri" w:hAnsi="Calibri" w:cs="Calibri"/>
          <w:noProof/>
          <w:sz w:val="22"/>
          <w:szCs w:val="22"/>
        </w:rPr>
      </w:pPr>
      <w:r w:rsidRPr="001B0B9E">
        <w:rPr>
          <w:rFonts w:ascii="Calibri" w:hAnsi="Calibri" w:cs="Calibri"/>
          <w:noProof/>
          <w:sz w:val="22"/>
          <w:szCs w:val="22"/>
        </w:rPr>
        <w:t>Program radiloških posegov mora biti izdelan skladno s 77. členom člena Zakona o varstvu pred ionizirajočimi sevanji in jedrski varnosti (Uradni list RS, št. 76/17, 26/19, 172/21 in 18/23 – ZDU-1O). Dokument je potrebno izročiti naročniku v treh enakih izvodih.</w:t>
      </w:r>
    </w:p>
    <w:p w14:paraId="371EE2F7" w14:textId="77777777" w:rsidR="005317A6" w:rsidRPr="005317A6" w:rsidRDefault="005317A6" w:rsidP="005317A6">
      <w:pPr>
        <w:pStyle w:val="Odstavekseznama"/>
        <w:jc w:val="both"/>
        <w:rPr>
          <w:rFonts w:ascii="Calibri" w:hAnsi="Calibri" w:cs="Calibri"/>
          <w:noProof/>
          <w:sz w:val="22"/>
          <w:szCs w:val="22"/>
        </w:rPr>
      </w:pPr>
    </w:p>
    <w:p w14:paraId="2EB2FB4C" w14:textId="75BE1118" w:rsidR="006961C7" w:rsidRDefault="006961C7" w:rsidP="0004562E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Cene za posamezn</w:t>
      </w:r>
      <w:r w:rsidR="00521DFD">
        <w:rPr>
          <w:rFonts w:ascii="Calibri" w:hAnsi="Calibri" w:cs="Calibri"/>
          <w:noProof/>
          <w:sz w:val="22"/>
          <w:szCs w:val="22"/>
        </w:rPr>
        <w:t>o storitev</w:t>
      </w:r>
      <w:r>
        <w:rPr>
          <w:rFonts w:ascii="Calibri" w:hAnsi="Calibri" w:cs="Calibri"/>
          <w:noProof/>
          <w:sz w:val="22"/>
          <w:szCs w:val="22"/>
        </w:rPr>
        <w:t xml:space="preserve"> poda</w:t>
      </w:r>
      <w:r w:rsidR="00521DFD">
        <w:rPr>
          <w:rFonts w:ascii="Calibri" w:hAnsi="Calibri" w:cs="Calibri"/>
          <w:noProof/>
          <w:sz w:val="22"/>
          <w:szCs w:val="22"/>
        </w:rPr>
        <w:t>jte</w:t>
      </w:r>
      <w:r>
        <w:rPr>
          <w:rFonts w:ascii="Calibri" w:hAnsi="Calibri" w:cs="Calibri"/>
          <w:noProof/>
          <w:sz w:val="22"/>
          <w:szCs w:val="22"/>
        </w:rPr>
        <w:t xml:space="preserve"> v naslednji tabeli:</w:t>
      </w:r>
    </w:p>
    <w:p w14:paraId="0809F418" w14:textId="00E5EC27" w:rsidR="00365240" w:rsidRDefault="00365240" w:rsidP="0004562E">
      <w:pPr>
        <w:jc w:val="both"/>
        <w:rPr>
          <w:rFonts w:ascii="Calibri" w:hAnsi="Calibri" w:cs="Calibri"/>
          <w:noProof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1595"/>
        <w:gridCol w:w="605"/>
        <w:gridCol w:w="1144"/>
        <w:gridCol w:w="1012"/>
        <w:gridCol w:w="1113"/>
        <w:gridCol w:w="947"/>
        <w:gridCol w:w="1727"/>
      </w:tblGrid>
      <w:tr w:rsidR="00072564" w:rsidRPr="00072564" w14:paraId="7E2F384C" w14:textId="77777777" w:rsidTr="00072564">
        <w:tc>
          <w:tcPr>
            <w:tcW w:w="953" w:type="dxa"/>
          </w:tcPr>
          <w:p w14:paraId="4003D480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072564">
              <w:rPr>
                <w:rFonts w:ascii="Calibri" w:hAnsi="Calibri"/>
                <w:b/>
                <w:sz w:val="20"/>
                <w:szCs w:val="20"/>
              </w:rPr>
              <w:t>Zap</w:t>
            </w:r>
            <w:proofErr w:type="spellEnd"/>
            <w:r w:rsidRPr="00072564">
              <w:rPr>
                <w:rFonts w:ascii="Calibri" w:hAnsi="Calibri"/>
                <w:b/>
                <w:sz w:val="20"/>
                <w:szCs w:val="20"/>
              </w:rPr>
              <w:t>. št. sklopa</w:t>
            </w:r>
          </w:p>
        </w:tc>
        <w:tc>
          <w:tcPr>
            <w:tcW w:w="1595" w:type="dxa"/>
          </w:tcPr>
          <w:p w14:paraId="6DFC1A93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>Opis sklopa</w:t>
            </w:r>
          </w:p>
        </w:tc>
        <w:tc>
          <w:tcPr>
            <w:tcW w:w="605" w:type="dxa"/>
          </w:tcPr>
          <w:p w14:paraId="7B945EB4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>EM</w:t>
            </w:r>
          </w:p>
        </w:tc>
        <w:tc>
          <w:tcPr>
            <w:tcW w:w="1144" w:type="dxa"/>
          </w:tcPr>
          <w:p w14:paraId="06020F6A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>Cena / EM (brez DDV)</w:t>
            </w:r>
          </w:p>
        </w:tc>
        <w:tc>
          <w:tcPr>
            <w:tcW w:w="1012" w:type="dxa"/>
          </w:tcPr>
          <w:p w14:paraId="1815F7E7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 xml:space="preserve">3- letna količina  </w:t>
            </w:r>
          </w:p>
        </w:tc>
        <w:tc>
          <w:tcPr>
            <w:tcW w:w="1113" w:type="dxa"/>
          </w:tcPr>
          <w:p w14:paraId="1DD41AB5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>Cena brez DDV</w:t>
            </w:r>
          </w:p>
        </w:tc>
        <w:tc>
          <w:tcPr>
            <w:tcW w:w="947" w:type="dxa"/>
          </w:tcPr>
          <w:p w14:paraId="6D1157A9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>Stopnja DDV</w:t>
            </w:r>
          </w:p>
        </w:tc>
        <w:tc>
          <w:tcPr>
            <w:tcW w:w="1727" w:type="dxa"/>
          </w:tcPr>
          <w:p w14:paraId="4D5CDA4A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b/>
                <w:sz w:val="20"/>
                <w:szCs w:val="20"/>
              </w:rPr>
              <w:t>Vrednost z DDV</w:t>
            </w:r>
          </w:p>
        </w:tc>
      </w:tr>
      <w:tr w:rsidR="00072564" w:rsidRPr="00072564" w14:paraId="46134031" w14:textId="77777777" w:rsidTr="00072564">
        <w:tc>
          <w:tcPr>
            <w:tcW w:w="953" w:type="dxa"/>
            <w:vMerge w:val="restart"/>
            <w:vAlign w:val="center"/>
          </w:tcPr>
          <w:p w14:paraId="748FBFA1" w14:textId="77777777" w:rsidR="00072564" w:rsidRPr="00072564" w:rsidRDefault="00072564" w:rsidP="00072564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072564">
              <w:rPr>
                <w:rFonts w:ascii="Calibri" w:hAnsi="Calibri"/>
                <w:bCs/>
                <w:sz w:val="20"/>
                <w:szCs w:val="20"/>
              </w:rPr>
              <w:t>1</w:t>
            </w:r>
          </w:p>
          <w:p w14:paraId="49B785CA" w14:textId="77777777" w:rsidR="00072564" w:rsidRPr="00072564" w:rsidRDefault="00072564" w:rsidP="00072564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1595" w:type="dxa"/>
            <w:vAlign w:val="center"/>
          </w:tcPr>
          <w:p w14:paraId="20946B6E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Izvajanje redne osebne dozimetrije – osebni dozimetri) </w:t>
            </w:r>
          </w:p>
        </w:tc>
        <w:tc>
          <w:tcPr>
            <w:tcW w:w="605" w:type="dxa"/>
            <w:vAlign w:val="center"/>
          </w:tcPr>
          <w:p w14:paraId="78EA14A7" w14:textId="77777777" w:rsidR="00072564" w:rsidRPr="00072564" w:rsidRDefault="00072564" w:rsidP="0007256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vAlign w:val="center"/>
          </w:tcPr>
          <w:p w14:paraId="472745A0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14:paraId="48A6E7D0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  <w:p w14:paraId="4617E47D" w14:textId="77777777" w:rsidR="00072564" w:rsidRPr="00072564" w:rsidRDefault="00072564" w:rsidP="00072564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072564">
              <w:rPr>
                <w:rFonts w:ascii="Calibri" w:hAnsi="Calibri"/>
                <w:bCs/>
                <w:sz w:val="20"/>
                <w:szCs w:val="20"/>
              </w:rPr>
              <w:t>9864</w:t>
            </w:r>
          </w:p>
        </w:tc>
        <w:tc>
          <w:tcPr>
            <w:tcW w:w="1113" w:type="dxa"/>
            <w:vAlign w:val="center"/>
          </w:tcPr>
          <w:p w14:paraId="1DA565A8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47" w:type="dxa"/>
            <w:vAlign w:val="center"/>
          </w:tcPr>
          <w:p w14:paraId="6D399421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54F4955F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72564" w:rsidRPr="00072564" w14:paraId="634EE08D" w14:textId="77777777" w:rsidTr="00072564">
        <w:tc>
          <w:tcPr>
            <w:tcW w:w="953" w:type="dxa"/>
            <w:vMerge/>
            <w:vAlign w:val="center"/>
          </w:tcPr>
          <w:p w14:paraId="6B927A1B" w14:textId="77777777" w:rsidR="00072564" w:rsidRPr="00072564" w:rsidRDefault="00072564" w:rsidP="00072564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6D6343A2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Izvajanje redne osebne dozimetrije – prstani)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1426985D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27AFDAAA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20646C0C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791DC5B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288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41BF5A49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64F78A71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07870EC9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72564" w:rsidRPr="00072564" w14:paraId="5063AF4C" w14:textId="77777777" w:rsidTr="00072564">
        <w:tc>
          <w:tcPr>
            <w:tcW w:w="953" w:type="dxa"/>
            <w:vMerge/>
            <w:tcBorders>
              <w:bottom w:val="single" w:sz="4" w:space="0" w:color="auto"/>
            </w:tcBorders>
            <w:vAlign w:val="center"/>
          </w:tcPr>
          <w:p w14:paraId="64096F84" w14:textId="77777777" w:rsidR="00072564" w:rsidRPr="00072564" w:rsidRDefault="00072564" w:rsidP="00072564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5908032D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Izposoja osebnega dozimetra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236EC897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6C120A44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0B20C280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02D25C48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5B2AD6F9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1585FDBB" w14:textId="77777777" w:rsidR="00072564" w:rsidRPr="00072564" w:rsidRDefault="00072564" w:rsidP="00072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72564" w:rsidRPr="00072564" w14:paraId="5C8F4D47" w14:textId="77777777" w:rsidTr="00072564">
        <w:tc>
          <w:tcPr>
            <w:tcW w:w="953" w:type="dxa"/>
            <w:vMerge w:val="restart"/>
            <w:tcBorders>
              <w:top w:val="single" w:sz="12" w:space="0" w:color="auto"/>
            </w:tcBorders>
            <w:vAlign w:val="center"/>
          </w:tcPr>
          <w:p w14:paraId="25B4D8E4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2</w:t>
            </w:r>
          </w:p>
          <w:p w14:paraId="25F1601F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014F11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12" w:space="0" w:color="auto"/>
            </w:tcBorders>
            <w:vAlign w:val="center"/>
          </w:tcPr>
          <w:p w14:paraId="254315CB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lastRenderedPageBreak/>
              <w:t xml:space="preserve">Redni letni pregledi </w:t>
            </w:r>
            <w:r w:rsidRPr="00072564">
              <w:rPr>
                <w:rFonts w:ascii="Calibri" w:hAnsi="Calibri"/>
                <w:sz w:val="20"/>
                <w:szCs w:val="20"/>
              </w:rPr>
              <w:lastRenderedPageBreak/>
              <w:t>rentgenskih aparatov</w:t>
            </w:r>
          </w:p>
        </w:tc>
        <w:tc>
          <w:tcPr>
            <w:tcW w:w="605" w:type="dxa"/>
            <w:tcBorders>
              <w:top w:val="single" w:sz="12" w:space="0" w:color="auto"/>
            </w:tcBorders>
            <w:vAlign w:val="center"/>
          </w:tcPr>
          <w:p w14:paraId="19A7E5B0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lastRenderedPageBreak/>
              <w:t>kos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vAlign w:val="center"/>
          </w:tcPr>
          <w:p w14:paraId="59235BB7" w14:textId="5659D11F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obrazec št. </w:t>
            </w: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012" w:type="dxa"/>
            <w:tcBorders>
              <w:top w:val="single" w:sz="12" w:space="0" w:color="auto"/>
            </w:tcBorders>
            <w:vAlign w:val="center"/>
          </w:tcPr>
          <w:p w14:paraId="3C825FF6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75</w:t>
            </w:r>
          </w:p>
          <w:p w14:paraId="70A82A18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E63D0BA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12" w:space="0" w:color="auto"/>
            </w:tcBorders>
            <w:vAlign w:val="center"/>
          </w:tcPr>
          <w:p w14:paraId="564B7312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12" w:space="0" w:color="auto"/>
            </w:tcBorders>
            <w:vAlign w:val="center"/>
          </w:tcPr>
          <w:p w14:paraId="278A4AFD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7F6B9064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31705252" w14:textId="77777777" w:rsidTr="00072564">
        <w:tc>
          <w:tcPr>
            <w:tcW w:w="953" w:type="dxa"/>
            <w:vMerge/>
            <w:vAlign w:val="center"/>
          </w:tcPr>
          <w:p w14:paraId="00948DDD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5E130E6E" w14:textId="77777777" w:rsidR="00072564" w:rsidRPr="00072564" w:rsidRDefault="00072564" w:rsidP="0007256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Pregled Oddelka za nuklearno medicino z odprtimi viri sevanj 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1C1D862E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33B14716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3300EF8F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45F30F40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189CDCF9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54D60450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30992289" w14:textId="77777777" w:rsidTr="00072564">
        <w:tc>
          <w:tcPr>
            <w:tcW w:w="953" w:type="dxa"/>
            <w:vMerge/>
            <w:vAlign w:val="center"/>
          </w:tcPr>
          <w:p w14:paraId="3D12E4C9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18DFDA6C" w14:textId="77777777" w:rsidR="00072564" w:rsidRPr="00072564" w:rsidRDefault="00072564" w:rsidP="0007256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Neodvisno preverjanje kontrole kakovosti na gama kameri (2 glavi)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5ECB2E2F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33B7AFD2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28E0D099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53AF5818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08D37ABF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3418A5B0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76BD2703" w14:textId="77777777" w:rsidTr="00072564">
        <w:tc>
          <w:tcPr>
            <w:tcW w:w="953" w:type="dxa"/>
            <w:vMerge/>
            <w:vAlign w:val="center"/>
          </w:tcPr>
          <w:p w14:paraId="7DCEB430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7DE38E25" w14:textId="77777777" w:rsidR="00072564" w:rsidRPr="00072564" w:rsidRDefault="00072564" w:rsidP="0007256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Program radioloških posegov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1DD11343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78DCA184" w14:textId="171A5076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obrazec št. </w:t>
            </w: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432D3D4A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39950EEF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266AB281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664EC3DF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417AE540" w14:textId="77777777" w:rsidTr="00072564">
        <w:tc>
          <w:tcPr>
            <w:tcW w:w="953" w:type="dxa"/>
            <w:vMerge/>
            <w:tcBorders>
              <w:bottom w:val="single" w:sz="4" w:space="0" w:color="auto"/>
            </w:tcBorders>
            <w:vAlign w:val="center"/>
          </w:tcPr>
          <w:p w14:paraId="518E9899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6680FED2" w14:textId="77777777" w:rsidR="00072564" w:rsidRPr="00072564" w:rsidRDefault="00072564" w:rsidP="0007256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Ocena varstva izpostavljenih delavcev pred sevanji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7DBCA4F0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kos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4910858C" w14:textId="398D9E73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obrazec št. </w:t>
            </w: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19E0172A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44E56ECA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30D80EA1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6BB608C2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68E49B04" w14:textId="77777777" w:rsidTr="00072564"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28F2AD6D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bookmarkStart w:id="1" w:name="_Hlk101877877"/>
            <w:r w:rsidRPr="00072564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12" w:space="0" w:color="auto"/>
            </w:tcBorders>
            <w:vAlign w:val="center"/>
          </w:tcPr>
          <w:p w14:paraId="00F3E839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Usposabljanje iz varstva pred ionizirajočimi sevanji – </w:t>
            </w:r>
            <w:proofErr w:type="spellStart"/>
            <w:r w:rsidRPr="00072564">
              <w:rPr>
                <w:rFonts w:ascii="Calibri" w:hAnsi="Calibri"/>
                <w:sz w:val="20"/>
                <w:szCs w:val="20"/>
              </w:rPr>
              <w:t>densitometrija</w:t>
            </w:r>
            <w:proofErr w:type="spellEnd"/>
            <w:r w:rsidRPr="00072564">
              <w:rPr>
                <w:rFonts w:ascii="Calibri" w:hAnsi="Calibri"/>
                <w:sz w:val="20"/>
                <w:szCs w:val="20"/>
              </w:rPr>
              <w:t>, medicina ostali (1 dan)</w:t>
            </w:r>
          </w:p>
        </w:tc>
        <w:tc>
          <w:tcPr>
            <w:tcW w:w="605" w:type="dxa"/>
            <w:tcBorders>
              <w:top w:val="single" w:sz="12" w:space="0" w:color="auto"/>
            </w:tcBorders>
            <w:vAlign w:val="center"/>
          </w:tcPr>
          <w:p w14:paraId="282079F9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oseb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vAlign w:val="center"/>
          </w:tcPr>
          <w:p w14:paraId="00F3FFD5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12" w:space="0" w:color="auto"/>
            </w:tcBorders>
            <w:vAlign w:val="center"/>
          </w:tcPr>
          <w:p w14:paraId="2BAA3A1A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12" w:space="0" w:color="auto"/>
            </w:tcBorders>
            <w:vAlign w:val="center"/>
          </w:tcPr>
          <w:p w14:paraId="3C83BD9E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12" w:space="0" w:color="auto"/>
            </w:tcBorders>
            <w:vAlign w:val="center"/>
          </w:tcPr>
          <w:p w14:paraId="250E2CA5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</w:tcPr>
          <w:p w14:paraId="2BD36C0B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73F743EF" w14:textId="77777777" w:rsidTr="00072564">
        <w:tc>
          <w:tcPr>
            <w:tcW w:w="953" w:type="dxa"/>
            <w:vMerge/>
            <w:vAlign w:val="center"/>
          </w:tcPr>
          <w:p w14:paraId="251BCB10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vAlign w:val="center"/>
          </w:tcPr>
          <w:p w14:paraId="3649D9CA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Usposabljanje iz varstva pred ionizirajočimi sevanji  - klasični diagnostični RTG (2 dni)</w:t>
            </w:r>
          </w:p>
        </w:tc>
        <w:tc>
          <w:tcPr>
            <w:tcW w:w="605" w:type="dxa"/>
            <w:vAlign w:val="center"/>
          </w:tcPr>
          <w:p w14:paraId="4A34DDF8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oseb</w:t>
            </w:r>
          </w:p>
        </w:tc>
        <w:tc>
          <w:tcPr>
            <w:tcW w:w="1144" w:type="dxa"/>
            <w:vAlign w:val="center"/>
          </w:tcPr>
          <w:p w14:paraId="693446C9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14:paraId="158C891B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1113" w:type="dxa"/>
            <w:vAlign w:val="center"/>
          </w:tcPr>
          <w:p w14:paraId="4B747C7E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vAlign w:val="center"/>
          </w:tcPr>
          <w:p w14:paraId="4ED8C3A4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</w:tcPr>
          <w:p w14:paraId="6CD64A8F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5495DB4E" w14:textId="77777777" w:rsidTr="00072564">
        <w:tc>
          <w:tcPr>
            <w:tcW w:w="953" w:type="dxa"/>
            <w:vMerge/>
            <w:vAlign w:val="center"/>
          </w:tcPr>
          <w:p w14:paraId="6FF62EEB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5272DA64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 xml:space="preserve">Usposabljanje iz varstva pred ionizirajočimi sevanji – CT, interventni RTG, </w:t>
            </w:r>
            <w:proofErr w:type="spellStart"/>
            <w:r w:rsidRPr="00072564">
              <w:rPr>
                <w:rFonts w:ascii="Calibri" w:hAnsi="Calibri"/>
                <w:sz w:val="20"/>
                <w:szCs w:val="20"/>
              </w:rPr>
              <w:t>mamograf</w:t>
            </w:r>
            <w:proofErr w:type="spellEnd"/>
            <w:r w:rsidRPr="00072564">
              <w:rPr>
                <w:rFonts w:ascii="Calibri" w:hAnsi="Calibri"/>
                <w:sz w:val="20"/>
                <w:szCs w:val="20"/>
              </w:rPr>
              <w:t xml:space="preserve"> (3 dni)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1B311342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oseb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44BC9827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1225ED75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54135A73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0581C96B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5F18C6F7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2564" w:rsidRPr="00072564" w14:paraId="46ECF304" w14:textId="77777777" w:rsidTr="00072564">
        <w:tc>
          <w:tcPr>
            <w:tcW w:w="953" w:type="dxa"/>
            <w:vMerge/>
            <w:tcBorders>
              <w:bottom w:val="single" w:sz="4" w:space="0" w:color="auto"/>
            </w:tcBorders>
            <w:vAlign w:val="center"/>
          </w:tcPr>
          <w:p w14:paraId="140B168E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086D098D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Usposabljanje iz varstva pred ionizirajočimi sevanji – nuklearna medicina (3 dni)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5A141008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oseb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4EB7EA62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00A78587" w14:textId="77777777" w:rsidR="00072564" w:rsidRPr="00072564" w:rsidRDefault="00072564" w:rsidP="0007256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072564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vAlign w:val="center"/>
          </w:tcPr>
          <w:p w14:paraId="35BA29F1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41E7C83C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73F98840" w14:textId="77777777" w:rsidR="00072564" w:rsidRPr="00072564" w:rsidRDefault="00072564" w:rsidP="00072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bookmarkEnd w:id="1"/>
    </w:tbl>
    <w:p w14:paraId="0FA146D3" w14:textId="77777777" w:rsidR="00365240" w:rsidRPr="0004562E" w:rsidRDefault="00365240" w:rsidP="0004562E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0DC70D28" w14:textId="77AD5764" w:rsidR="007C1EF9" w:rsidRDefault="00902197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 </w:t>
      </w:r>
    </w:p>
    <w:p w14:paraId="3D748C4C" w14:textId="77777777" w:rsidR="008A35AA" w:rsidRDefault="008A35AA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</w:p>
    <w:p w14:paraId="4BE961AC" w14:textId="77777777" w:rsidR="008A35AA" w:rsidRDefault="008A35AA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</w:p>
    <w:p w14:paraId="7BB5740F" w14:textId="77777777" w:rsidR="008A35AA" w:rsidRDefault="008A35AA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</w:p>
    <w:p w14:paraId="579E89FB" w14:textId="77777777" w:rsidR="008A35AA" w:rsidRDefault="008A35AA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</w:p>
    <w:p w14:paraId="7966FC40" w14:textId="77777777" w:rsidR="008A35AA" w:rsidRPr="005652E9" w:rsidRDefault="008A35AA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</w:p>
    <w:p w14:paraId="547B5ABB" w14:textId="3AB375B2" w:rsidR="007C1EF9" w:rsidRPr="0062062C" w:rsidRDefault="007C1EF9" w:rsidP="0062062C">
      <w:pPr>
        <w:pStyle w:val="Naslov1"/>
        <w:numPr>
          <w:ilvl w:val="0"/>
          <w:numId w:val="17"/>
        </w:numPr>
      </w:pPr>
      <w:r w:rsidRPr="0062062C">
        <w:lastRenderedPageBreak/>
        <w:t>Tehnična usposobljenost ponudnika</w:t>
      </w:r>
    </w:p>
    <w:p w14:paraId="1B54A3E8" w14:textId="77777777" w:rsidR="007C1EF9" w:rsidRPr="005652E9" w:rsidRDefault="007C1EF9" w:rsidP="007C1EF9">
      <w:pPr>
        <w:rPr>
          <w:rFonts w:ascii="Calibri" w:hAnsi="Calibri" w:cs="Calibri"/>
          <w:sz w:val="22"/>
          <w:szCs w:val="22"/>
        </w:rPr>
      </w:pPr>
    </w:p>
    <w:p w14:paraId="1A2448E1" w14:textId="7EE81477" w:rsidR="007C1EF9" w:rsidRPr="001B0B9E" w:rsidRDefault="00361119" w:rsidP="008A35AA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 izvedbo storitev mora ponudnik izpolnjevati naslednje pogoje:</w:t>
      </w:r>
    </w:p>
    <w:p w14:paraId="46A1A475" w14:textId="5E0B5790" w:rsidR="0062062C" w:rsidRPr="0062062C" w:rsidRDefault="0062062C" w:rsidP="0062062C">
      <w:pPr>
        <w:pStyle w:val="Naslov2"/>
        <w:numPr>
          <w:ilvl w:val="1"/>
          <w:numId w:val="17"/>
        </w:numPr>
      </w:pPr>
      <w:r w:rsidRPr="0062062C">
        <w:t>Pogoji za sodelovanje</w:t>
      </w:r>
      <w:r>
        <w:t xml:space="preserve"> za </w:t>
      </w:r>
      <w:proofErr w:type="spellStart"/>
      <w:r w:rsidRPr="0062062C">
        <w:t>zvajanje</w:t>
      </w:r>
      <w:proofErr w:type="spellEnd"/>
      <w:r w:rsidRPr="0062062C">
        <w:t xml:space="preserve"> redne osebne dozimetrije in redno poročanje o  rezultatih</w:t>
      </w:r>
      <w:r>
        <w:t>:</w:t>
      </w:r>
    </w:p>
    <w:p w14:paraId="422F063A" w14:textId="77777777" w:rsidR="0062062C" w:rsidRPr="0062062C" w:rsidRDefault="0062062C" w:rsidP="0062062C">
      <w:pPr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 xml:space="preserve">ponudnik ima veljavno pooblastilo za izvajanje osebne dozimetrije izdano s strani Ministrstva za zdravje </w:t>
      </w:r>
    </w:p>
    <w:p w14:paraId="4E8AA0CA" w14:textId="11B045E0" w:rsidR="0062062C" w:rsidRPr="0062062C" w:rsidRDefault="0062062C" w:rsidP="0062062C">
      <w:pPr>
        <w:numPr>
          <w:ilvl w:val="0"/>
          <w:numId w:val="16"/>
        </w:numPr>
        <w:spacing w:after="120"/>
        <w:ind w:hanging="357"/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izpolnjuje pogoje skladno z določbami Zakona o varstvu pred ionizirajočimi sevanji in jedrski varnosti (ZVISJV-1) in veljavnimi podzakonskimi predpisi.</w:t>
      </w:r>
    </w:p>
    <w:p w14:paraId="3747364E" w14:textId="77777777" w:rsidR="0062062C" w:rsidRPr="0062062C" w:rsidRDefault="0062062C" w:rsidP="0062062C">
      <w:pPr>
        <w:ind w:left="672" w:firstLine="3"/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 xml:space="preserve">Dokazilo: </w:t>
      </w:r>
    </w:p>
    <w:p w14:paraId="41FB2EC5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kopija pooblastila Ministrstva za zdravje za izvajanje osebne dozimetrije</w:t>
      </w:r>
    </w:p>
    <w:p w14:paraId="5C3E0CA3" w14:textId="77777777" w:rsidR="0062062C" w:rsidRPr="0062062C" w:rsidRDefault="0062062C" w:rsidP="0062062C">
      <w:pPr>
        <w:ind w:left="312"/>
        <w:jc w:val="both"/>
        <w:rPr>
          <w:rFonts w:ascii="Calibri" w:hAnsi="Calibri" w:cs="Calibri"/>
          <w:sz w:val="22"/>
          <w:szCs w:val="22"/>
        </w:rPr>
      </w:pPr>
    </w:p>
    <w:p w14:paraId="5377B795" w14:textId="67CFEE3C" w:rsidR="0062062C" w:rsidRPr="0062062C" w:rsidRDefault="0062062C" w:rsidP="0062062C">
      <w:pPr>
        <w:pStyle w:val="Naslov2"/>
        <w:numPr>
          <w:ilvl w:val="1"/>
          <w:numId w:val="17"/>
        </w:numPr>
      </w:pPr>
      <w:r w:rsidRPr="0062062C">
        <w:t>Pogoji za sodelovanje</w:t>
      </w:r>
      <w:r>
        <w:t xml:space="preserve"> za </w:t>
      </w:r>
      <w:proofErr w:type="spellStart"/>
      <w:r w:rsidRPr="0062062C">
        <w:t>zvajanje</w:t>
      </w:r>
      <w:proofErr w:type="spellEnd"/>
      <w:r w:rsidRPr="0062062C">
        <w:t xml:space="preserve"> pregledov virov ionizirajočega sevanja in redno poročanje, izdelava programa radioloških posegov ter izdelava ocene varstva pred sevanji</w:t>
      </w:r>
      <w:r>
        <w:t>:</w:t>
      </w:r>
    </w:p>
    <w:p w14:paraId="32CABE53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ima na razpolago pooblaščenega izvedenca varstva pred sevanji (fizično osebo) z veljavnim pooblastilom, izdanim s strani Ministrstva za zdravje,</w:t>
      </w:r>
    </w:p>
    <w:p w14:paraId="26F43EE9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(pravna oseba) je pooblaščeni izvedenec varstva pred sevanji na področjih dejavnosti v zdravstvu, kjer se uporabljajo naprave, ki oddajajo ionizirajoče sevanje kot posledica pospeševanja delcev ter dejavnosti v zdravstvu, kjer se uporabljajo odprti ali zaprti viri sevanj, z veljavnim pooblastilom, izdanim s strani Ministrstva za zdravje,</w:t>
      </w:r>
    </w:p>
    <w:p w14:paraId="031E3270" w14:textId="77777777" w:rsidR="0062062C" w:rsidRPr="0062062C" w:rsidRDefault="0062062C" w:rsidP="0062062C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ima na razpolago s strani Ministrstva za zdravje pooblaščenega izvedenca medicinske fizike – področje pooblastila: diagnostična radiologija, nuklearna medicina</w:t>
      </w:r>
    </w:p>
    <w:p w14:paraId="5DD3CD55" w14:textId="22B0BCF0" w:rsidR="0062062C" w:rsidRPr="0062062C" w:rsidRDefault="0062062C" w:rsidP="0062062C">
      <w:pPr>
        <w:numPr>
          <w:ilvl w:val="0"/>
          <w:numId w:val="15"/>
        </w:numPr>
        <w:spacing w:after="120"/>
        <w:ind w:hanging="357"/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izpolnjuje pogoje skladno z določbami ZVISJV-1 in veljavnimi podzakonskimi predpisi.</w:t>
      </w:r>
    </w:p>
    <w:p w14:paraId="217915F0" w14:textId="77777777" w:rsidR="0062062C" w:rsidRPr="0062062C" w:rsidRDefault="0062062C" w:rsidP="0062062C">
      <w:pPr>
        <w:ind w:left="312" w:firstLine="256"/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Dokazilo:</w:t>
      </w:r>
    </w:p>
    <w:p w14:paraId="3D4B6CC8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kopija pooblastila Ministrstva za zdravje za izvajanje nalog pooblaščenega izvedenca varstva pred sevanji (fizična oseba)</w:t>
      </w:r>
    </w:p>
    <w:p w14:paraId="11991145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kopija pooblastila Ministrstva za zdravje za izvajanje nalog pooblaščenega izvedenca varstva pred sevanji (pravna oseba)</w:t>
      </w:r>
    </w:p>
    <w:p w14:paraId="38384B06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kopija pooblastila Ministrstva za zdravje za izvajanje nalog pooblaščenca medicinske fizike</w:t>
      </w:r>
    </w:p>
    <w:p w14:paraId="62A2FF8B" w14:textId="77777777" w:rsidR="0062062C" w:rsidRPr="0062062C" w:rsidRDefault="0062062C" w:rsidP="0062062C">
      <w:pPr>
        <w:ind w:left="1032"/>
        <w:jc w:val="both"/>
        <w:rPr>
          <w:rFonts w:ascii="Calibri" w:hAnsi="Calibri" w:cs="Calibri"/>
          <w:sz w:val="22"/>
          <w:szCs w:val="22"/>
        </w:rPr>
      </w:pPr>
    </w:p>
    <w:p w14:paraId="22325396" w14:textId="13685A94" w:rsidR="0062062C" w:rsidRPr="0062062C" w:rsidRDefault="0062062C" w:rsidP="0062062C">
      <w:pPr>
        <w:pStyle w:val="Naslov2"/>
        <w:numPr>
          <w:ilvl w:val="1"/>
          <w:numId w:val="17"/>
        </w:numPr>
      </w:pPr>
      <w:bookmarkStart w:id="2" w:name="_Hlk101857027"/>
      <w:r w:rsidRPr="0062062C">
        <w:t xml:space="preserve">Pogoji za sodelovanje za </w:t>
      </w:r>
      <w:bookmarkStart w:id="3" w:name="_Hlk102125135"/>
      <w:r>
        <w:t>o</w:t>
      </w:r>
      <w:r w:rsidRPr="0062062C">
        <w:t>rganizacij</w:t>
      </w:r>
      <w:r>
        <w:t>o</w:t>
      </w:r>
      <w:r w:rsidRPr="0062062C">
        <w:t xml:space="preserve"> seminarjev in preskusov znanja iz varstva pred ionizirajočimi sevanji:</w:t>
      </w:r>
    </w:p>
    <w:bookmarkEnd w:id="3"/>
    <w:p w14:paraId="7FBD5E08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ima na razpolago s strani Ministrstva za zdravje pooblaščenega izvedenca medicinske fizike – področje pooblastila: diagnostična radiologija, nuklearna medicina</w:t>
      </w:r>
    </w:p>
    <w:p w14:paraId="1ECD501F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je pooblaščeni izvedenec varstva pred ionizirajočimi sevanji – področje pooblastila: diagnostična in intervencijska radiologija v zdravstvu, nuklearna medicina v zdravstvu</w:t>
      </w:r>
    </w:p>
    <w:p w14:paraId="76BE6CD9" w14:textId="3CE28BD5" w:rsidR="0062062C" w:rsidRPr="0062062C" w:rsidRDefault="0062062C" w:rsidP="0062062C">
      <w:pPr>
        <w:numPr>
          <w:ilvl w:val="0"/>
          <w:numId w:val="15"/>
        </w:numPr>
        <w:spacing w:after="120"/>
        <w:ind w:hanging="357"/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ponudnik izpolnjuje pogoje skladno z določbami ZVISJV-1 in veljavnimi podzakonskimi predpisi.</w:t>
      </w:r>
      <w:bookmarkEnd w:id="2"/>
    </w:p>
    <w:p w14:paraId="0262AAB6" w14:textId="77777777" w:rsidR="0062062C" w:rsidRPr="0062062C" w:rsidRDefault="0062062C" w:rsidP="0062062C">
      <w:pPr>
        <w:ind w:left="312" w:firstLine="256"/>
        <w:jc w:val="both"/>
        <w:rPr>
          <w:rFonts w:ascii="Calibri" w:hAnsi="Calibri" w:cs="Calibri"/>
          <w:sz w:val="22"/>
          <w:szCs w:val="22"/>
        </w:rPr>
      </w:pPr>
      <w:bookmarkStart w:id="4" w:name="_Hlk101857482"/>
      <w:r w:rsidRPr="0062062C">
        <w:rPr>
          <w:rFonts w:ascii="Calibri" w:hAnsi="Calibri" w:cs="Calibri"/>
          <w:sz w:val="22"/>
          <w:szCs w:val="22"/>
        </w:rPr>
        <w:t>Dokazilo:</w:t>
      </w:r>
    </w:p>
    <w:p w14:paraId="1E3BAE8F" w14:textId="77777777" w:rsidR="0062062C" w:rsidRPr="0062062C" w:rsidRDefault="0062062C" w:rsidP="0062062C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kopija pooblastila Ministrstva za zdravje za izvajanje pooblaščenega izvedenca varstva pred ionizirajočimi sevanji.</w:t>
      </w:r>
    </w:p>
    <w:p w14:paraId="72A45E65" w14:textId="77777777" w:rsidR="0062062C" w:rsidRPr="0062062C" w:rsidRDefault="0062062C" w:rsidP="0062062C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62062C">
        <w:rPr>
          <w:rFonts w:ascii="Calibri" w:hAnsi="Calibri" w:cs="Calibri"/>
          <w:sz w:val="22"/>
          <w:szCs w:val="22"/>
        </w:rPr>
        <w:t>kopija pooblastila Ministrstva za zdravje za izvajanje nalog pooblaščenca medicinske fizike</w:t>
      </w:r>
    </w:p>
    <w:bookmarkEnd w:id="4"/>
    <w:p w14:paraId="4A1B3BF4" w14:textId="11D7D8CF" w:rsidR="00EF65F9" w:rsidRDefault="008A35AA" w:rsidP="008A35AA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2D3F572A" w14:textId="16E003B2" w:rsidR="00EF65F9" w:rsidRPr="0062062C" w:rsidRDefault="00EF65F9" w:rsidP="0062062C">
      <w:pPr>
        <w:pStyle w:val="Naslov1"/>
        <w:numPr>
          <w:ilvl w:val="0"/>
          <w:numId w:val="17"/>
        </w:numPr>
        <w:rPr>
          <w:noProof/>
        </w:rPr>
      </w:pPr>
      <w:r w:rsidRPr="0062062C">
        <w:rPr>
          <w:noProof/>
        </w:rPr>
        <w:lastRenderedPageBreak/>
        <w:t>Ostale zahteve naročnika</w:t>
      </w:r>
    </w:p>
    <w:p w14:paraId="71FFBF45" w14:textId="19342893" w:rsidR="00EF65F9" w:rsidRPr="005652E9" w:rsidRDefault="00EF65F9" w:rsidP="00EF65F9">
      <w:pPr>
        <w:ind w:left="426"/>
        <w:contextualSpacing/>
        <w:jc w:val="both"/>
        <w:rPr>
          <w:rFonts w:ascii="Calibri" w:hAnsi="Calibri" w:cs="Calibri"/>
          <w:b/>
          <w:noProof/>
          <w:sz w:val="22"/>
          <w:szCs w:val="22"/>
        </w:rPr>
      </w:pPr>
    </w:p>
    <w:p w14:paraId="41F1E2C4" w14:textId="0E0936F3" w:rsidR="00EF65F9" w:rsidRDefault="00EF65F9" w:rsidP="00EF65F9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44D41E2" w14:textId="77777777" w:rsidR="000E48BA" w:rsidRPr="005652E9" w:rsidRDefault="000E48BA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011D6939" w14:textId="73AC3A1E" w:rsidR="00EF65F9" w:rsidRPr="005652E9" w:rsidRDefault="00EF65F9" w:rsidP="00EF65F9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5652E9">
        <w:rPr>
          <w:rFonts w:ascii="Calibri" w:hAnsi="Calibri" w:cs="Calibri"/>
          <w:color w:val="000000" w:themeColor="text1"/>
          <w:sz w:val="22"/>
          <w:szCs w:val="22"/>
        </w:rPr>
        <w:t>V enotni ce</w:t>
      </w:r>
      <w:r w:rsidR="00361119">
        <w:rPr>
          <w:rFonts w:ascii="Calibri" w:hAnsi="Calibri" w:cs="Calibri"/>
          <w:color w:val="000000" w:themeColor="text1"/>
          <w:sz w:val="22"/>
          <w:szCs w:val="22"/>
        </w:rPr>
        <w:t>ni storitev</w:t>
      </w:r>
      <w:r w:rsidRPr="005652E9">
        <w:rPr>
          <w:rFonts w:ascii="Calibri" w:hAnsi="Calibri" w:cs="Calibri"/>
          <w:color w:val="000000" w:themeColor="text1"/>
          <w:sz w:val="22"/>
          <w:szCs w:val="22"/>
        </w:rPr>
        <w:t xml:space="preserve"> je potrebno zajeti vse stroške, ki bodo nastali v zvezi z izvedbo </w:t>
      </w:r>
      <w:r w:rsidR="00361119">
        <w:rPr>
          <w:rFonts w:ascii="Calibri" w:hAnsi="Calibri" w:cs="Calibri"/>
          <w:color w:val="000000" w:themeColor="text1"/>
          <w:sz w:val="22"/>
          <w:szCs w:val="22"/>
        </w:rPr>
        <w:t>navedenih storitev</w:t>
      </w:r>
      <w:r w:rsidRPr="005652E9">
        <w:rPr>
          <w:rFonts w:ascii="Calibri" w:hAnsi="Calibri" w:cs="Calibri"/>
          <w:color w:val="000000" w:themeColor="text1"/>
          <w:sz w:val="22"/>
          <w:szCs w:val="22"/>
        </w:rPr>
        <w:t xml:space="preserve"> (izdelava zapisnikov </w:t>
      </w:r>
      <w:r w:rsidR="00E44399">
        <w:rPr>
          <w:rFonts w:ascii="Calibri" w:hAnsi="Calibri" w:cs="Calibri"/>
          <w:color w:val="000000" w:themeColor="text1"/>
          <w:sz w:val="22"/>
          <w:szCs w:val="22"/>
        </w:rPr>
        <w:t>in potrdil</w:t>
      </w:r>
      <w:r w:rsidRPr="005652E9">
        <w:rPr>
          <w:rFonts w:ascii="Calibri" w:hAnsi="Calibri" w:cs="Calibri"/>
          <w:color w:val="000000" w:themeColor="text1"/>
          <w:sz w:val="22"/>
          <w:szCs w:val="22"/>
        </w:rPr>
        <w:t>, potni stroški). Cena mora vsebovati tudi popuste, rabate in davek na dodano vrednost</w:t>
      </w:r>
      <w:r w:rsidRPr="005652E9">
        <w:rPr>
          <w:rFonts w:ascii="Calibri" w:hAnsi="Calibri" w:cs="Calibri"/>
          <w:bCs/>
          <w:color w:val="000000" w:themeColor="text1"/>
          <w:sz w:val="22"/>
          <w:szCs w:val="22"/>
          <w:lang w:eastAsia="zh-CN"/>
        </w:rPr>
        <w:t>.</w:t>
      </w:r>
    </w:p>
    <w:p w14:paraId="03019C89" w14:textId="77777777" w:rsidR="0071325A" w:rsidRPr="005652E9" w:rsidRDefault="0071325A" w:rsidP="00C632BD">
      <w:pPr>
        <w:spacing w:line="269" w:lineRule="auto"/>
        <w:jc w:val="both"/>
        <w:rPr>
          <w:rFonts w:ascii="Calibri" w:hAnsi="Calibri" w:cs="Calibri"/>
          <w:bCs/>
          <w:sz w:val="22"/>
          <w:szCs w:val="22"/>
          <w:lang w:eastAsia="zh-CN"/>
        </w:rPr>
      </w:pPr>
    </w:p>
    <w:p w14:paraId="6368598E" w14:textId="45664CBC" w:rsidR="00E45F69" w:rsidRPr="005652E9" w:rsidRDefault="002A0B30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bCs/>
          <w:sz w:val="22"/>
          <w:szCs w:val="22"/>
          <w:lang w:eastAsia="zh-CN"/>
        </w:rPr>
        <w:t xml:space="preserve">Izvajalec se obvezuje, da bo storitve opravljal po predhodnem dogovoru (telefon ali elektronska pošta) z odgovorno osebo naročnika. Izvajalec se obvezuje, da bo pogodbena dela opravil strokovno in kvalitetno ter v skladu z veljavnimi predpisi, standardi, normativi in da bo poravnal morebitno nastalo škodo oziroma stroške nastale po njegovi krivdi, kakor tudi posledično škodo, nastalo zaradi nestrokovne in nekvalitetne izvedbe. </w:t>
      </w:r>
      <w:r w:rsidR="002615FA" w:rsidRPr="005652E9">
        <w:rPr>
          <w:rFonts w:ascii="Calibri" w:hAnsi="Calibri" w:cs="Calibri"/>
          <w:bCs/>
          <w:sz w:val="22"/>
          <w:szCs w:val="22"/>
          <w:lang w:eastAsia="zh-CN"/>
        </w:rPr>
        <w:t xml:space="preserve">Naročnik bo izvajalcu omogočil vpogled in preučitev vso potrebno dokumentacijo, potrebno za </w:t>
      </w:r>
      <w:r w:rsidR="007741BF">
        <w:rPr>
          <w:rFonts w:ascii="Calibri" w:hAnsi="Calibri" w:cs="Calibri"/>
          <w:bCs/>
          <w:sz w:val="22"/>
          <w:szCs w:val="22"/>
          <w:lang w:eastAsia="zh-CN"/>
        </w:rPr>
        <w:t>izvedbo</w:t>
      </w:r>
      <w:r w:rsidRPr="005652E9">
        <w:rPr>
          <w:rFonts w:ascii="Calibri" w:hAnsi="Calibri" w:cs="Calibri"/>
          <w:bCs/>
          <w:sz w:val="22"/>
          <w:szCs w:val="22"/>
          <w:lang w:eastAsia="zh-CN"/>
        </w:rPr>
        <w:t xml:space="preserve">. Po opravljeni storitvi bo odgovorna oseba naročnika opravila kakovostni prevzem. </w:t>
      </w:r>
    </w:p>
    <w:p w14:paraId="35408137" w14:textId="4AC93523" w:rsidR="00E45F69" w:rsidRDefault="00E45F69" w:rsidP="00C632BD">
      <w:pPr>
        <w:spacing w:line="269" w:lineRule="auto"/>
        <w:rPr>
          <w:rFonts w:ascii="Calibri" w:hAnsi="Calibri" w:cs="Calibri"/>
          <w:sz w:val="22"/>
          <w:szCs w:val="22"/>
        </w:rPr>
      </w:pPr>
    </w:p>
    <w:p w14:paraId="2408512A" w14:textId="61480FF8" w:rsidR="00361119" w:rsidRPr="005652E9" w:rsidRDefault="00361119" w:rsidP="001110C9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Rok za izvedbo storitev je 1</w:t>
      </w:r>
      <w:r w:rsidR="001110C9">
        <w:rPr>
          <w:rFonts w:ascii="Calibri" w:hAnsi="Calibri" w:cs="Calibri"/>
          <w:sz w:val="22"/>
          <w:szCs w:val="22"/>
        </w:rPr>
        <w:t>4 dni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dni</w:t>
      </w:r>
      <w:proofErr w:type="spellEnd"/>
      <w:r>
        <w:rPr>
          <w:rFonts w:ascii="Calibri" w:hAnsi="Calibri" w:cs="Calibri"/>
          <w:sz w:val="22"/>
          <w:szCs w:val="22"/>
        </w:rPr>
        <w:t xml:space="preserve"> po izdaji naročila</w:t>
      </w:r>
      <w:r w:rsidR="001110C9">
        <w:rPr>
          <w:rFonts w:ascii="Calibri" w:hAnsi="Calibri" w:cs="Calibri"/>
          <w:sz w:val="22"/>
          <w:szCs w:val="22"/>
        </w:rPr>
        <w:t xml:space="preserve"> oziroma po pridobitvi vseh podatkov s strani naročnika.</w:t>
      </w:r>
    </w:p>
    <w:p w14:paraId="466E79EB" w14:textId="17480E88" w:rsidR="00361119" w:rsidRDefault="00361119" w:rsidP="00C632BD">
      <w:pPr>
        <w:spacing w:line="269" w:lineRule="auto"/>
        <w:rPr>
          <w:rFonts w:ascii="Calibri" w:hAnsi="Calibri" w:cs="Calibri"/>
          <w:sz w:val="22"/>
          <w:szCs w:val="22"/>
        </w:rPr>
      </w:pPr>
    </w:p>
    <w:p w14:paraId="06A9F2A7" w14:textId="313E8484" w:rsidR="00E45F69" w:rsidRPr="005652E9" w:rsidRDefault="00E45F69" w:rsidP="00C632BD">
      <w:pPr>
        <w:spacing w:line="269" w:lineRule="auto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>Rok za plačilo je 60 dni od prejema računa.</w:t>
      </w:r>
    </w:p>
    <w:p w14:paraId="40CE91B6" w14:textId="77777777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  <w:u w:val="single"/>
          <w:lang w:eastAsia="zh-CN"/>
        </w:rPr>
      </w:pPr>
    </w:p>
    <w:p w14:paraId="4FB8D0ED" w14:textId="77777777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  <w:lang w:eastAsia="zh-CN"/>
        </w:rPr>
        <w:t>Merilo za izbora: najnižja vrednost ponudbe v EUR z DDV ob izpolnjevanju tehničnih zahtev naročnika.</w:t>
      </w:r>
    </w:p>
    <w:p w14:paraId="0033FDD3" w14:textId="77777777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5DA43F22" w14:textId="7B3B2995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>Kontaktna oseba s strani naročnika ;</w:t>
      </w:r>
    </w:p>
    <w:p w14:paraId="0116DAAA" w14:textId="06EC6B7A" w:rsidR="00E45F69" w:rsidRPr="00A86871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A86871">
        <w:rPr>
          <w:rFonts w:ascii="Calibri" w:hAnsi="Calibri" w:cs="Calibri"/>
          <w:sz w:val="22"/>
          <w:szCs w:val="22"/>
        </w:rPr>
        <w:t>-</w:t>
      </w:r>
      <w:r w:rsidR="00681227" w:rsidRPr="00681227">
        <w:t xml:space="preserve"> </w:t>
      </w:r>
      <w:r w:rsidR="00361119">
        <w:rPr>
          <w:rFonts w:ascii="Calibri" w:hAnsi="Calibri" w:cs="Calibri"/>
          <w:sz w:val="22"/>
          <w:szCs w:val="22"/>
        </w:rPr>
        <w:t>Robert Vodušek</w:t>
      </w:r>
      <w:r w:rsidR="00681227" w:rsidRPr="00681227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681227" w:rsidRPr="00681227">
        <w:rPr>
          <w:rFonts w:ascii="Calibri" w:hAnsi="Calibri" w:cs="Calibri"/>
          <w:sz w:val="22"/>
          <w:szCs w:val="22"/>
        </w:rPr>
        <w:t>tel.št</w:t>
      </w:r>
      <w:proofErr w:type="spellEnd"/>
      <w:r w:rsidR="00681227" w:rsidRPr="00681227">
        <w:rPr>
          <w:rFonts w:ascii="Calibri" w:hAnsi="Calibri" w:cs="Calibri"/>
          <w:sz w:val="22"/>
          <w:szCs w:val="22"/>
        </w:rPr>
        <w:t>. 03 423 3</w:t>
      </w:r>
      <w:r w:rsidR="00361119">
        <w:rPr>
          <w:rFonts w:ascii="Calibri" w:hAnsi="Calibri" w:cs="Calibri"/>
          <w:sz w:val="22"/>
          <w:szCs w:val="22"/>
        </w:rPr>
        <w:t>6</w:t>
      </w:r>
      <w:r w:rsidR="00681227" w:rsidRPr="00681227">
        <w:rPr>
          <w:rFonts w:ascii="Calibri" w:hAnsi="Calibri" w:cs="Calibri"/>
          <w:sz w:val="22"/>
          <w:szCs w:val="22"/>
        </w:rPr>
        <w:t xml:space="preserve"> </w:t>
      </w:r>
      <w:r w:rsidR="00361119">
        <w:rPr>
          <w:rFonts w:ascii="Calibri" w:hAnsi="Calibri" w:cs="Calibri"/>
          <w:sz w:val="22"/>
          <w:szCs w:val="22"/>
        </w:rPr>
        <w:t>91</w:t>
      </w:r>
      <w:r w:rsidR="00681227" w:rsidRPr="00681227">
        <w:rPr>
          <w:rFonts w:ascii="Calibri" w:hAnsi="Calibri" w:cs="Calibri"/>
          <w:sz w:val="22"/>
          <w:szCs w:val="22"/>
        </w:rPr>
        <w:t xml:space="preserve">, elektronska pošta: </w:t>
      </w:r>
      <w:r w:rsidR="007A6BDD">
        <w:rPr>
          <w:rFonts w:ascii="Calibri" w:hAnsi="Calibri" w:cs="Calibri"/>
          <w:sz w:val="22"/>
          <w:szCs w:val="22"/>
        </w:rPr>
        <w:t>robert.vodusek</w:t>
      </w:r>
      <w:r w:rsidR="00681227" w:rsidRPr="00681227">
        <w:rPr>
          <w:rFonts w:ascii="Calibri" w:hAnsi="Calibri" w:cs="Calibri"/>
          <w:sz w:val="22"/>
          <w:szCs w:val="22"/>
        </w:rPr>
        <w:t>@sb-celje.si</w:t>
      </w:r>
    </w:p>
    <w:p w14:paraId="267EF672" w14:textId="77777777" w:rsidR="003507CF" w:rsidRPr="005652E9" w:rsidRDefault="003507CF" w:rsidP="00C632BD">
      <w:pPr>
        <w:spacing w:line="269" w:lineRule="auto"/>
        <w:jc w:val="both"/>
        <w:rPr>
          <w:rFonts w:ascii="Calibri" w:hAnsi="Calibri" w:cs="Calibri"/>
          <w:color w:val="0000FF"/>
          <w:sz w:val="22"/>
          <w:szCs w:val="22"/>
          <w:u w:val="single"/>
        </w:rPr>
      </w:pPr>
    </w:p>
    <w:p w14:paraId="3E9ACA1F" w14:textId="77777777" w:rsidR="0066061A" w:rsidRPr="007216B8" w:rsidRDefault="00E45F69" w:rsidP="006606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rPr>
          <w:rFonts w:ascii="Garamond" w:hAnsi="Garamond"/>
        </w:rPr>
      </w:pPr>
      <w:r w:rsidRPr="005652E9">
        <w:rPr>
          <w:rFonts w:ascii="Calibri" w:hAnsi="Calibri" w:cs="Calibri"/>
          <w:sz w:val="22"/>
          <w:szCs w:val="22"/>
        </w:rPr>
        <w:t xml:space="preserve">  </w:t>
      </w:r>
      <w:r w:rsidR="0066061A" w:rsidRPr="007216B8">
        <w:rPr>
          <w:rFonts w:ascii="Garamond" w:hAnsi="Garamond"/>
        </w:rPr>
        <w:t xml:space="preserve">Ponudbe pošljite na naslov elektronske pošte </w:t>
      </w:r>
    </w:p>
    <w:p w14:paraId="5348D9C2" w14:textId="7D93E508" w:rsidR="0066061A" w:rsidRDefault="0066061A" w:rsidP="006606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rPr>
          <w:rFonts w:ascii="Garamond" w:hAnsi="Garamond"/>
        </w:rPr>
      </w:pPr>
      <w:hyperlink r:id="rId6" w:history="1">
        <w:r w:rsidRPr="00324E8F">
          <w:rPr>
            <w:rStyle w:val="Hiperpovezava"/>
            <w:rFonts w:ascii="Garamond" w:hAnsi="Garamond"/>
          </w:rPr>
          <w:t>Nabava1@sb-celje.si</w:t>
        </w:r>
      </w:hyperlink>
    </w:p>
    <w:p w14:paraId="4E17583C" w14:textId="67722D8B" w:rsidR="0045109C" w:rsidRPr="0045109C" w:rsidRDefault="0066061A" w:rsidP="004510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jc w:val="both"/>
        <w:rPr>
          <w:rFonts w:ascii="Garamond" w:hAnsi="Garamond"/>
          <w:b/>
          <w:bCs/>
        </w:rPr>
      </w:pPr>
      <w:r w:rsidRPr="007216B8">
        <w:rPr>
          <w:rFonts w:ascii="Garamond" w:hAnsi="Garamond"/>
          <w:b/>
        </w:rPr>
        <w:t>z oznako EN_</w:t>
      </w:r>
      <w:r>
        <w:rPr>
          <w:rFonts w:ascii="Garamond" w:hAnsi="Garamond"/>
          <w:b/>
        </w:rPr>
        <w:t>567</w:t>
      </w:r>
      <w:r w:rsidRPr="007216B8">
        <w:rPr>
          <w:rFonts w:ascii="Garamond" w:hAnsi="Garamond"/>
          <w:b/>
        </w:rPr>
        <w:t>_202</w:t>
      </w:r>
      <w:r>
        <w:rPr>
          <w:rFonts w:ascii="Garamond" w:hAnsi="Garamond"/>
          <w:b/>
        </w:rPr>
        <w:t>5</w:t>
      </w:r>
      <w:r w:rsidRPr="007216B8">
        <w:rPr>
          <w:rFonts w:ascii="Garamond" w:hAnsi="Garamond"/>
          <w:b/>
        </w:rPr>
        <w:t>_</w:t>
      </w:r>
      <w:r w:rsidR="0045109C" w:rsidRPr="0045109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5109C" w:rsidRPr="0045109C">
        <w:rPr>
          <w:rFonts w:ascii="Garamond" w:hAnsi="Garamond"/>
          <w:b/>
          <w:bCs/>
        </w:rPr>
        <w:t>IZVAJANJE STORITEV VARSTVA PRED IONIZIRAJOČIMI SEVANJI V SPLOŠNI BOLNIŠNICI CELJE</w:t>
      </w:r>
    </w:p>
    <w:p w14:paraId="2CD6C0CB" w14:textId="3401B5EC" w:rsidR="0066061A" w:rsidRPr="007216B8" w:rsidRDefault="0066061A" w:rsidP="004510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jc w:val="both"/>
        <w:rPr>
          <w:rFonts w:ascii="Garamond" w:eastAsia="Calibri" w:hAnsi="Garamond"/>
        </w:rPr>
      </w:pPr>
      <w:r w:rsidRPr="007216B8">
        <w:rPr>
          <w:rFonts w:ascii="Garamond" w:hAnsi="Garamond"/>
          <w:b/>
        </w:rPr>
        <w:t xml:space="preserve"> _do najkasneje </w:t>
      </w:r>
      <w:r w:rsidR="0045109C">
        <w:rPr>
          <w:rFonts w:ascii="Garamond" w:hAnsi="Garamond"/>
          <w:b/>
        </w:rPr>
        <w:t>01</w:t>
      </w:r>
      <w:r w:rsidRPr="007216B8">
        <w:rPr>
          <w:rFonts w:ascii="Garamond" w:hAnsi="Garamond"/>
          <w:b/>
        </w:rPr>
        <w:t>.</w:t>
      </w:r>
      <w:r w:rsidR="0045109C">
        <w:rPr>
          <w:rFonts w:ascii="Garamond" w:hAnsi="Garamond"/>
          <w:b/>
        </w:rPr>
        <w:t>09</w:t>
      </w:r>
      <w:r w:rsidRPr="007216B8">
        <w:rPr>
          <w:rFonts w:ascii="Garamond" w:hAnsi="Garamond"/>
          <w:b/>
        </w:rPr>
        <w:t>.202</w:t>
      </w:r>
      <w:r w:rsidR="0045109C">
        <w:rPr>
          <w:rFonts w:ascii="Garamond" w:hAnsi="Garamond"/>
          <w:b/>
        </w:rPr>
        <w:t>5</w:t>
      </w:r>
      <w:r w:rsidRPr="007216B8">
        <w:rPr>
          <w:rFonts w:ascii="Garamond" w:hAnsi="Garamond"/>
          <w:b/>
        </w:rPr>
        <w:t xml:space="preserve"> do </w:t>
      </w:r>
      <w:r w:rsidR="0045109C">
        <w:rPr>
          <w:rFonts w:ascii="Garamond" w:hAnsi="Garamond"/>
          <w:b/>
        </w:rPr>
        <w:t>10</w:t>
      </w:r>
      <w:r w:rsidRPr="007216B8">
        <w:rPr>
          <w:rFonts w:ascii="Garamond" w:hAnsi="Garamond"/>
          <w:b/>
        </w:rPr>
        <w:t xml:space="preserve"> ure</w:t>
      </w:r>
      <w:r w:rsidRPr="007216B8">
        <w:rPr>
          <w:rFonts w:ascii="Garamond" w:hAnsi="Garamond"/>
        </w:rPr>
        <w:t>.</w:t>
      </w:r>
    </w:p>
    <w:p w14:paraId="37B3DCB4" w14:textId="45AEF301" w:rsidR="00E45F69" w:rsidRDefault="00E45F69" w:rsidP="0045109C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</w:t>
      </w:r>
    </w:p>
    <w:p w14:paraId="3CD90EBA" w14:textId="77777777" w:rsidR="00A86871" w:rsidRPr="005652E9" w:rsidRDefault="00A86871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79330F4B" w14:textId="6E16C12C" w:rsidR="003507CF" w:rsidRPr="005652E9" w:rsidRDefault="00E45F69" w:rsidP="003507CF">
      <w:pPr>
        <w:spacing w:line="269" w:lineRule="auto"/>
        <w:jc w:val="center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</w:t>
      </w:r>
      <w:r w:rsidR="005652E9">
        <w:rPr>
          <w:rFonts w:ascii="Calibri" w:hAnsi="Calibri" w:cs="Calibri"/>
          <w:sz w:val="22"/>
          <w:szCs w:val="22"/>
        </w:rPr>
        <w:tab/>
      </w:r>
      <w:r w:rsidR="005652E9">
        <w:rPr>
          <w:rFonts w:ascii="Calibri" w:hAnsi="Calibri" w:cs="Calibri"/>
          <w:sz w:val="22"/>
          <w:szCs w:val="22"/>
        </w:rPr>
        <w:tab/>
      </w:r>
    </w:p>
    <w:p w14:paraId="41501EDE" w14:textId="3F94DD1E" w:rsidR="00B31FAD" w:rsidRDefault="00A86871" w:rsidP="00A86871">
      <w:pPr>
        <w:spacing w:line="269" w:lineRule="auto"/>
        <w:ind w:left="4248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Andrejka </w:t>
      </w:r>
      <w:proofErr w:type="spellStart"/>
      <w:r>
        <w:rPr>
          <w:rFonts w:ascii="Calibri" w:hAnsi="Calibri" w:cs="Calibri"/>
          <w:sz w:val="22"/>
          <w:szCs w:val="22"/>
        </w:rPr>
        <w:t>Presker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Hudernik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r w:rsidR="003507CF" w:rsidRPr="005652E9">
        <w:rPr>
          <w:rFonts w:ascii="Calibri" w:hAnsi="Calibri" w:cs="Calibri"/>
          <w:sz w:val="22"/>
          <w:szCs w:val="22"/>
        </w:rPr>
        <w:t xml:space="preserve"> univ.</w:t>
      </w:r>
      <w:r>
        <w:rPr>
          <w:rFonts w:ascii="Calibri" w:hAnsi="Calibri" w:cs="Calibri"/>
          <w:sz w:val="22"/>
          <w:szCs w:val="22"/>
        </w:rPr>
        <w:t xml:space="preserve"> </w:t>
      </w:r>
      <w:r w:rsidR="003507CF" w:rsidRPr="005652E9">
        <w:rPr>
          <w:rFonts w:ascii="Calibri" w:hAnsi="Calibri" w:cs="Calibri"/>
          <w:sz w:val="22"/>
          <w:szCs w:val="22"/>
        </w:rPr>
        <w:t>dipl.</w:t>
      </w:r>
      <w:r>
        <w:rPr>
          <w:rFonts w:ascii="Calibri" w:hAnsi="Calibri" w:cs="Calibri"/>
          <w:sz w:val="22"/>
          <w:szCs w:val="22"/>
        </w:rPr>
        <w:t xml:space="preserve"> prav</w:t>
      </w:r>
      <w:r w:rsidR="003507CF" w:rsidRPr="005652E9">
        <w:rPr>
          <w:rFonts w:ascii="Calibri" w:hAnsi="Calibri" w:cs="Calibri"/>
          <w:sz w:val="22"/>
          <w:szCs w:val="22"/>
        </w:rPr>
        <w:t>.</w:t>
      </w:r>
    </w:p>
    <w:p w14:paraId="4CF38DA8" w14:textId="54335F9C" w:rsidR="00A86871" w:rsidRPr="005652E9" w:rsidRDefault="00A86871" w:rsidP="00A86871">
      <w:pPr>
        <w:spacing w:line="269" w:lineRule="auto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Vodja Splošno kadrovsko pravnega sektorja-po pooblastilu</w:t>
      </w:r>
    </w:p>
    <w:p w14:paraId="03952A2F" w14:textId="77777777" w:rsidR="005652E9" w:rsidRDefault="005652E9">
      <w:pPr>
        <w:spacing w:line="269" w:lineRule="auto"/>
        <w:ind w:left="4956" w:firstLine="708"/>
        <w:jc w:val="center"/>
        <w:rPr>
          <w:rFonts w:ascii="Calibri" w:hAnsi="Calibri" w:cs="Calibri"/>
          <w:sz w:val="22"/>
          <w:szCs w:val="22"/>
        </w:rPr>
      </w:pPr>
    </w:p>
    <w:p w14:paraId="31828F1F" w14:textId="77777777" w:rsidR="00862B12" w:rsidRDefault="00862B12">
      <w:pPr>
        <w:spacing w:line="269" w:lineRule="auto"/>
        <w:ind w:left="4956" w:firstLine="708"/>
        <w:jc w:val="center"/>
        <w:rPr>
          <w:rFonts w:ascii="Calibri" w:hAnsi="Calibri" w:cs="Calibri"/>
          <w:sz w:val="22"/>
          <w:szCs w:val="22"/>
        </w:rPr>
      </w:pPr>
    </w:p>
    <w:p w14:paraId="7C2A6ED3" w14:textId="77777777" w:rsidR="00862B12" w:rsidRDefault="00862B12">
      <w:pPr>
        <w:spacing w:line="269" w:lineRule="auto"/>
        <w:ind w:left="4956" w:firstLine="708"/>
        <w:jc w:val="center"/>
        <w:rPr>
          <w:rFonts w:ascii="Calibri" w:hAnsi="Calibri" w:cs="Calibri"/>
          <w:sz w:val="22"/>
          <w:szCs w:val="22"/>
        </w:rPr>
      </w:pPr>
    </w:p>
    <w:p w14:paraId="78C590B0" w14:textId="3D013564" w:rsidR="00EA660D" w:rsidRDefault="00EA660D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726A15F7" w14:textId="77777777" w:rsidR="00862B12" w:rsidRDefault="00862B12">
      <w:pPr>
        <w:spacing w:line="269" w:lineRule="auto"/>
        <w:ind w:left="4956" w:firstLine="708"/>
        <w:jc w:val="center"/>
        <w:rPr>
          <w:rFonts w:ascii="Calibri" w:hAnsi="Calibri" w:cs="Calibri"/>
          <w:sz w:val="22"/>
          <w:szCs w:val="22"/>
        </w:rPr>
      </w:pPr>
    </w:p>
    <w:p w14:paraId="14BE1CCA" w14:textId="77777777" w:rsidR="00862B12" w:rsidRPr="00862B12" w:rsidRDefault="00862B12" w:rsidP="00862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Calibri" w:hAnsi="Calibri" w:cs="Calibri"/>
          <w:b/>
          <w:sz w:val="22"/>
          <w:szCs w:val="22"/>
          <w:bdr w:val="single" w:sz="4" w:space="0" w:color="auto" w:frame="1"/>
        </w:rPr>
      </w:pPr>
      <w:r w:rsidRPr="00862B12">
        <w:rPr>
          <w:rFonts w:ascii="Calibri" w:hAnsi="Calibri" w:cs="Calibri"/>
          <w:b/>
          <w:sz w:val="22"/>
          <w:szCs w:val="22"/>
          <w:bdr w:val="single" w:sz="4" w:space="0" w:color="auto" w:frame="1"/>
        </w:rPr>
        <w:t>Obrazec št. 1</w:t>
      </w:r>
    </w:p>
    <w:p w14:paraId="5C6328D4" w14:textId="77777777" w:rsidR="00862B12" w:rsidRPr="00862B12" w:rsidRDefault="00862B12" w:rsidP="00862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Calibri" w:hAnsi="Calibri" w:cs="Calibri"/>
          <w:sz w:val="22"/>
          <w:szCs w:val="22"/>
        </w:rPr>
      </w:pPr>
    </w:p>
    <w:p w14:paraId="632236BD" w14:textId="77777777" w:rsidR="00862B12" w:rsidRPr="00862B12" w:rsidRDefault="00862B12" w:rsidP="00862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Calibri" w:hAnsi="Calibri" w:cs="Calibri"/>
          <w:b/>
          <w:i/>
          <w:sz w:val="22"/>
          <w:szCs w:val="22"/>
        </w:rPr>
      </w:pPr>
      <w:r w:rsidRPr="00862B12">
        <w:rPr>
          <w:rFonts w:ascii="Calibri" w:hAnsi="Calibri" w:cs="Calibri"/>
          <w:b/>
          <w:i/>
          <w:sz w:val="22"/>
          <w:szCs w:val="22"/>
        </w:rPr>
        <w:t>OPIS NAROČILA – TEHNIČNE ZAHTEVE IN  SPECIFIKACIJE</w:t>
      </w:r>
    </w:p>
    <w:p w14:paraId="329AD5D1" w14:textId="77777777" w:rsidR="00862B12" w:rsidRPr="00862B12" w:rsidRDefault="00862B12" w:rsidP="00862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Calibri" w:hAnsi="Calibri" w:cs="Calibri"/>
          <w:sz w:val="22"/>
          <w:szCs w:val="22"/>
        </w:rPr>
      </w:pPr>
    </w:p>
    <w:p w14:paraId="79096EA4" w14:textId="538315AA" w:rsidR="00862B12" w:rsidRPr="00862B12" w:rsidRDefault="00862B12" w:rsidP="00862B12">
      <w:pPr>
        <w:numPr>
          <w:ilvl w:val="0"/>
          <w:numId w:val="11"/>
        </w:numPr>
        <w:ind w:left="284"/>
        <w:jc w:val="both"/>
        <w:rPr>
          <w:rFonts w:ascii="Calibri" w:hAnsi="Calibri"/>
          <w:b/>
          <w:sz w:val="22"/>
          <w:szCs w:val="22"/>
        </w:rPr>
      </w:pPr>
      <w:r w:rsidRPr="00862B12">
        <w:rPr>
          <w:rFonts w:ascii="Calibri" w:hAnsi="Calibri"/>
          <w:b/>
          <w:sz w:val="22"/>
          <w:szCs w:val="22"/>
        </w:rPr>
        <w:t>IZVAJANJE REDNE OSEBNE DOZIMETRIJE (POŠILJANJE IZPRAZNJENIH DOZIMETROV, ODČITAVANJE VRNJENIH DOZIMETROV, REDNO POROČANJE O REZULTATIH – NAROČNIKU IN PRISTOJNEMU UPRAVNEMU ORGANU).</w:t>
      </w:r>
    </w:p>
    <w:p w14:paraId="79E680DC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1AEA7EB8" w14:textId="77777777" w:rsidR="00862B12" w:rsidRPr="00862B12" w:rsidRDefault="00862B12" w:rsidP="00862B12">
      <w:pPr>
        <w:jc w:val="both"/>
        <w:rPr>
          <w:rFonts w:ascii="Calibri" w:hAnsi="Calibri" w:cs="Calibri"/>
          <w:sz w:val="22"/>
          <w:szCs w:val="22"/>
        </w:rPr>
      </w:pPr>
      <w:r w:rsidRPr="00862B12">
        <w:rPr>
          <w:rFonts w:ascii="Calibri" w:hAnsi="Calibri" w:cs="Calibri"/>
          <w:sz w:val="22"/>
          <w:szCs w:val="22"/>
        </w:rPr>
        <w:t>Sklop obsega storitve izvajanja osebne dozimetrije izpostavljenih delavcev (odčitavanje dozimetrov in poročanje naročniku ter Upravi RS za varstvo pred sevanji - URSVS). Storitve se izvajajo skladno z določbami ZVISJV</w:t>
      </w:r>
      <w:r w:rsidRPr="00862B12" w:rsidDel="00717686">
        <w:rPr>
          <w:rFonts w:ascii="Calibri" w:hAnsi="Calibri" w:cs="Calibri"/>
          <w:sz w:val="22"/>
          <w:szCs w:val="22"/>
        </w:rPr>
        <w:t xml:space="preserve"> </w:t>
      </w:r>
      <w:r w:rsidRPr="00862B12">
        <w:rPr>
          <w:rFonts w:ascii="Calibri" w:hAnsi="Calibri" w:cs="Calibri"/>
          <w:sz w:val="22"/>
          <w:szCs w:val="22"/>
        </w:rPr>
        <w:t>in veljavnimi podzakonskimi predpisi. Izvajalec naročniku in URSVS posreduje mesečna poročila o prejetih dozah za posameznega delavca.</w:t>
      </w:r>
    </w:p>
    <w:p w14:paraId="310C29FE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3AB3C440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A – STALNO IZPOSTAVLJENI:</w:t>
      </w:r>
    </w:p>
    <w:p w14:paraId="1D7C8FF6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a) Oddelek za nuklearno medicino: 27 (19 osebnih + 8 za roke)</w:t>
      </w:r>
    </w:p>
    <w:p w14:paraId="4EAB997F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b) Radiološki oddelek: 81</w:t>
      </w:r>
    </w:p>
    <w:p w14:paraId="282C81C4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c) Laboratorij za invazivno srčno diagnostiko: 13</w:t>
      </w:r>
    </w:p>
    <w:p w14:paraId="4E7B13DE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SKUPAJ STALNO IZPOSTAVLJENI: 121</w:t>
      </w:r>
    </w:p>
    <w:p w14:paraId="62B6196B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</w:p>
    <w:p w14:paraId="7EF9FBAE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B- OBČASNO IZPOSTAVLJENI:</w:t>
      </w:r>
    </w:p>
    <w:p w14:paraId="57392BEF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a) Centralni operacijski blok: 60</w:t>
      </w:r>
    </w:p>
    <w:p w14:paraId="4757550D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b) Oddelek za intenzivno interno medicino: 23</w:t>
      </w:r>
    </w:p>
    <w:p w14:paraId="7C66BCC5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 xml:space="preserve">d) </w:t>
      </w:r>
      <w:r w:rsidRPr="00862B12">
        <w:rPr>
          <w:rFonts w:ascii="Calibri" w:hAnsi="Calibri" w:cs="Arial"/>
          <w:bCs/>
          <w:sz w:val="22"/>
          <w:szCs w:val="22"/>
          <w:shd w:val="clear" w:color="auto" w:fill="FFFFFF"/>
        </w:rPr>
        <w:t>Odd. za anesteziologijo, intenzivno medicino operativnih strok in terapijo bolečin</w:t>
      </w:r>
      <w:r w:rsidRPr="00862B12">
        <w:rPr>
          <w:rFonts w:ascii="Calibri" w:hAnsi="Calibri" w:cs="Arial"/>
          <w:sz w:val="22"/>
          <w:szCs w:val="22"/>
        </w:rPr>
        <w:t>: 36</w:t>
      </w:r>
    </w:p>
    <w:p w14:paraId="0C64C4BC" w14:textId="77777777" w:rsidR="00862B12" w:rsidRPr="00862B12" w:rsidRDefault="00862B12" w:rsidP="00862B12">
      <w:pPr>
        <w:rPr>
          <w:rFonts w:ascii="Calibri" w:hAnsi="Calibri" w:cs="Arial"/>
          <w:color w:val="FF0000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e) Endoskopski center: 10</w:t>
      </w:r>
    </w:p>
    <w:p w14:paraId="10DC1AD2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f) Mavčarji: 10</w:t>
      </w:r>
    </w:p>
    <w:p w14:paraId="66FD9871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SKUPAJ OBČASNO IZPOSTAVLJENI: 139</w:t>
      </w:r>
    </w:p>
    <w:p w14:paraId="29CE230F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</w:p>
    <w:p w14:paraId="6423C187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SKUPAJ OSEBNA DOZIMETRIJA: 260 delavcev</w:t>
      </w:r>
    </w:p>
    <w:p w14:paraId="4AC43208" w14:textId="77777777" w:rsidR="00862B12" w:rsidRPr="00862B12" w:rsidRDefault="00862B12" w:rsidP="00862B12">
      <w:pPr>
        <w:rPr>
          <w:rFonts w:ascii="Calibri" w:hAnsi="Calibri" w:cs="Arial"/>
          <w:sz w:val="22"/>
          <w:szCs w:val="22"/>
        </w:rPr>
      </w:pPr>
      <w:r w:rsidRPr="00862B12">
        <w:rPr>
          <w:rFonts w:ascii="Calibri" w:hAnsi="Calibri" w:cs="Arial"/>
          <w:sz w:val="22"/>
          <w:szCs w:val="22"/>
        </w:rPr>
        <w:t>Ocena povečanja na leto: 14 delavcev/na leto</w:t>
      </w:r>
    </w:p>
    <w:p w14:paraId="63C03C83" w14:textId="77777777" w:rsidR="00862B12" w:rsidRPr="00862B12" w:rsidRDefault="00862B12" w:rsidP="00862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Calibri" w:hAnsi="Calibri" w:cs="Calibri"/>
          <w:sz w:val="22"/>
          <w:szCs w:val="22"/>
        </w:rPr>
      </w:pPr>
    </w:p>
    <w:p w14:paraId="60DE6519" w14:textId="77777777" w:rsidR="00862B12" w:rsidRPr="00862B12" w:rsidRDefault="00862B12" w:rsidP="00862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Calibri" w:hAnsi="Calibri" w:cs="Calibri"/>
          <w:sz w:val="22"/>
          <w:szCs w:val="22"/>
        </w:rPr>
      </w:pPr>
    </w:p>
    <w:p w14:paraId="4ED9656B" w14:textId="2D2F14C9" w:rsidR="00862B12" w:rsidRPr="00862B12" w:rsidRDefault="00862B12" w:rsidP="00862B12">
      <w:pPr>
        <w:numPr>
          <w:ilvl w:val="0"/>
          <w:numId w:val="11"/>
        </w:numPr>
        <w:ind w:left="426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862B12">
        <w:rPr>
          <w:rFonts w:ascii="Calibri" w:hAnsi="Calibri" w:cs="Calibri"/>
          <w:b/>
          <w:sz w:val="22"/>
          <w:szCs w:val="22"/>
          <w:u w:val="single"/>
        </w:rPr>
        <w:t>REDNI LETNI PREGLED RENTGENSKIH APARATOV IN REDNO POROČANJE NAROČNIKU IN PRISTOJNEMU UPRAVNEMU ORGANU, PROGRAM RADIOLOŠKIH POSEGOV TER IZDELAVA OCENE VARSTVA IZPOSTAVLJENIH DELAVCEV PRED SEVANJI.</w:t>
      </w:r>
    </w:p>
    <w:p w14:paraId="0514A4F3" w14:textId="77777777" w:rsidR="00862B12" w:rsidRPr="00862B12" w:rsidRDefault="00862B12" w:rsidP="00862B12">
      <w:pPr>
        <w:jc w:val="both"/>
        <w:rPr>
          <w:rFonts w:ascii="Calibri" w:hAnsi="Calibri" w:cs="Calibri"/>
          <w:bCs/>
          <w:sz w:val="22"/>
          <w:szCs w:val="22"/>
        </w:rPr>
      </w:pPr>
    </w:p>
    <w:p w14:paraId="0408A10C" w14:textId="77777777" w:rsidR="00862B12" w:rsidRPr="00862B12" w:rsidRDefault="00862B12" w:rsidP="00862B12">
      <w:pPr>
        <w:jc w:val="both"/>
        <w:rPr>
          <w:bCs/>
        </w:rPr>
      </w:pPr>
      <w:r w:rsidRPr="00862B12">
        <w:rPr>
          <w:rFonts w:ascii="Calibri" w:hAnsi="Calibri" w:cs="Calibri"/>
          <w:bCs/>
          <w:sz w:val="22"/>
          <w:szCs w:val="22"/>
        </w:rPr>
        <w:t>Sklop obsega izvajanje rednih letnih pregledov virov sevanja. Obseg in dinamika storitev mora biti izvedena skladno z zakonodajo. Izvajalec pregleda rentgenski aparat, izdela poročilo o posameznem pregledanem rentgenskem aparatu ter Poročilo o pregledu rentgenskega aparata in meritvah radioloških pogojev pošlje naročniku in na URSVS. Izvajalec izdela Program radioloških posegov.</w:t>
      </w:r>
      <w:r w:rsidRPr="00862B12">
        <w:rPr>
          <w:bCs/>
        </w:rPr>
        <w:t xml:space="preserve"> </w:t>
      </w:r>
    </w:p>
    <w:p w14:paraId="5A1707A0" w14:textId="77777777" w:rsidR="00862B12" w:rsidRPr="00862B12" w:rsidRDefault="00862B12" w:rsidP="00862B12">
      <w:pPr>
        <w:jc w:val="both"/>
        <w:rPr>
          <w:bCs/>
        </w:rPr>
      </w:pPr>
    </w:p>
    <w:p w14:paraId="408C5CCB" w14:textId="77777777" w:rsidR="00862B12" w:rsidRPr="00862B12" w:rsidRDefault="00862B12" w:rsidP="00862B12">
      <w:pPr>
        <w:jc w:val="both"/>
        <w:rPr>
          <w:rFonts w:ascii="Calibri" w:hAnsi="Calibri" w:cs="Calibri"/>
          <w:bCs/>
          <w:sz w:val="22"/>
          <w:szCs w:val="22"/>
        </w:rPr>
      </w:pPr>
      <w:r w:rsidRPr="00862B12">
        <w:rPr>
          <w:rFonts w:ascii="Calibri" w:hAnsi="Calibri" w:cs="Calibri"/>
          <w:bCs/>
          <w:sz w:val="22"/>
          <w:szCs w:val="22"/>
        </w:rPr>
        <w:t xml:space="preserve">Izvajalec zagotovi uporabo aplikacije za statistično obdelavo dozimetričnih podatkov. Izvajalec zagotovi namestitev in uporabo aplikacije  (enakovredno ORQA++) za zajem osnovnih dozimetričnih podatkov iz naročnikovega sistema </w:t>
      </w:r>
      <w:proofErr w:type="spellStart"/>
      <w:r w:rsidRPr="00862B12">
        <w:rPr>
          <w:rFonts w:ascii="Calibri" w:hAnsi="Calibri" w:cs="Calibri"/>
          <w:bCs/>
          <w:sz w:val="22"/>
          <w:szCs w:val="22"/>
        </w:rPr>
        <w:t>Impax</w:t>
      </w:r>
      <w:proofErr w:type="spellEnd"/>
      <w:r w:rsidRPr="00862B12">
        <w:rPr>
          <w:rFonts w:ascii="Calibri" w:hAnsi="Calibri" w:cs="Calibri"/>
          <w:bCs/>
          <w:sz w:val="22"/>
          <w:szCs w:val="22"/>
        </w:rPr>
        <w:t>, statistično obdelavo in prikaz teh podatkov.  Izvajalec mesečno izdela poročila o rezultatih s primerjavo z referenčnimi vrednostmi. Podatki in poročila morajo omogočati izdelavo programa radioloških posegov.  Aplikacija bo zajemala dozimetrične podatke za tri aparate, in sicer:</w:t>
      </w:r>
    </w:p>
    <w:p w14:paraId="63D09F27" w14:textId="77777777" w:rsidR="00862B12" w:rsidRPr="00862B12" w:rsidRDefault="00862B12" w:rsidP="00862B12">
      <w:pPr>
        <w:numPr>
          <w:ilvl w:val="0"/>
          <w:numId w:val="13"/>
        </w:numPr>
        <w:contextualSpacing/>
        <w:rPr>
          <w:rFonts w:ascii="Calibri" w:hAnsi="Calibri" w:cs="Calibri"/>
          <w:bCs/>
          <w:sz w:val="22"/>
          <w:szCs w:val="22"/>
        </w:rPr>
      </w:pPr>
      <w:r w:rsidRPr="00862B12">
        <w:rPr>
          <w:rFonts w:ascii="Calibri" w:hAnsi="Calibri" w:cs="Calibri"/>
          <w:bCs/>
          <w:sz w:val="22"/>
          <w:szCs w:val="22"/>
        </w:rPr>
        <w:t>CT aparat,</w:t>
      </w:r>
    </w:p>
    <w:p w14:paraId="557678FA" w14:textId="77777777" w:rsidR="00862B12" w:rsidRPr="00862B12" w:rsidRDefault="00862B12" w:rsidP="00862B12">
      <w:pPr>
        <w:numPr>
          <w:ilvl w:val="0"/>
          <w:numId w:val="12"/>
        </w:numPr>
        <w:contextualSpacing/>
        <w:rPr>
          <w:rFonts w:ascii="Calibri" w:hAnsi="Calibri" w:cs="Calibri"/>
          <w:bCs/>
          <w:sz w:val="22"/>
          <w:szCs w:val="22"/>
        </w:rPr>
      </w:pPr>
      <w:r w:rsidRPr="00862B12">
        <w:rPr>
          <w:rFonts w:ascii="Calibri" w:hAnsi="Calibri" w:cs="Calibri"/>
          <w:bCs/>
          <w:sz w:val="22"/>
          <w:szCs w:val="22"/>
        </w:rPr>
        <w:t>slikovni RTG aparat,</w:t>
      </w:r>
    </w:p>
    <w:p w14:paraId="3D0BF88B" w14:textId="77777777" w:rsidR="00862B12" w:rsidRPr="00862B12" w:rsidRDefault="00862B12" w:rsidP="00862B12">
      <w:pPr>
        <w:numPr>
          <w:ilvl w:val="0"/>
          <w:numId w:val="12"/>
        </w:numPr>
        <w:contextualSpacing/>
        <w:rPr>
          <w:rFonts w:ascii="Calibri" w:hAnsi="Calibri" w:cs="Calibri"/>
          <w:bCs/>
          <w:sz w:val="22"/>
          <w:szCs w:val="22"/>
        </w:rPr>
      </w:pPr>
      <w:r w:rsidRPr="00862B12">
        <w:rPr>
          <w:rFonts w:ascii="Calibri" w:hAnsi="Calibri" w:cs="Calibri"/>
          <w:bCs/>
          <w:sz w:val="22"/>
          <w:szCs w:val="22"/>
        </w:rPr>
        <w:t xml:space="preserve">slikovno </w:t>
      </w:r>
      <w:proofErr w:type="spellStart"/>
      <w:r w:rsidRPr="00862B12">
        <w:rPr>
          <w:rFonts w:ascii="Calibri" w:hAnsi="Calibri" w:cs="Calibri"/>
          <w:bCs/>
          <w:sz w:val="22"/>
          <w:szCs w:val="22"/>
        </w:rPr>
        <w:t>diaskopski</w:t>
      </w:r>
      <w:proofErr w:type="spellEnd"/>
      <w:r w:rsidRPr="00862B12">
        <w:rPr>
          <w:rFonts w:ascii="Calibri" w:hAnsi="Calibri" w:cs="Calibri"/>
          <w:bCs/>
          <w:sz w:val="22"/>
          <w:szCs w:val="22"/>
        </w:rPr>
        <w:t xml:space="preserve"> ali slikovni RTG aparat.</w:t>
      </w:r>
    </w:p>
    <w:p w14:paraId="0F4AD1A7" w14:textId="77777777" w:rsidR="00862B12" w:rsidRPr="00862B12" w:rsidRDefault="00862B12" w:rsidP="00862B12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459AF63" w14:textId="77777777" w:rsidR="00862B12" w:rsidRPr="00862B12" w:rsidRDefault="00862B12" w:rsidP="00EA660D">
      <w:pPr>
        <w:spacing w:after="120"/>
        <w:jc w:val="both"/>
        <w:rPr>
          <w:rFonts w:ascii="Calibri" w:hAnsi="Calibri" w:cs="Calibri"/>
          <w:bCs/>
          <w:sz w:val="22"/>
          <w:szCs w:val="22"/>
        </w:rPr>
      </w:pPr>
      <w:r w:rsidRPr="00862B12">
        <w:rPr>
          <w:rFonts w:ascii="Calibri" w:hAnsi="Calibri" w:cs="Calibri"/>
          <w:bCs/>
          <w:sz w:val="22"/>
          <w:szCs w:val="22"/>
        </w:rPr>
        <w:lastRenderedPageBreak/>
        <w:t>2.1  Redni letni pregled rentgenskih aparatov, ki so predmet letnih pregledov</w:t>
      </w:r>
    </w:p>
    <w:p w14:paraId="3FAA39E3" w14:textId="77777777" w:rsidR="00862B12" w:rsidRPr="00862B12" w:rsidRDefault="00862B12" w:rsidP="00EA660D">
      <w:pPr>
        <w:spacing w:after="120"/>
        <w:jc w:val="both"/>
        <w:rPr>
          <w:rFonts w:ascii="Calibri" w:hAnsi="Calibri" w:cs="Calibri"/>
          <w:bCs/>
          <w:sz w:val="22"/>
          <w:szCs w:val="22"/>
        </w:rPr>
      </w:pPr>
      <w:bookmarkStart w:id="5" w:name="_Hlk102975716"/>
      <w:r w:rsidRPr="00862B12">
        <w:rPr>
          <w:rFonts w:ascii="Calibri" w:hAnsi="Calibri" w:cs="Calibri"/>
          <w:bCs/>
          <w:sz w:val="22"/>
          <w:szCs w:val="22"/>
        </w:rPr>
        <w:t>Seznam rentgenskih aparatov v Splošni bolnišnici Celje, ki so predmet letnih pregledov in meritev radioloških pogojev</w:t>
      </w:r>
    </w:p>
    <w:tbl>
      <w:tblPr>
        <w:tblW w:w="4885" w:type="pct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976"/>
        <w:gridCol w:w="3209"/>
        <w:gridCol w:w="1813"/>
        <w:gridCol w:w="2298"/>
      </w:tblGrid>
      <w:tr w:rsidR="00862B12" w:rsidRPr="00862B12" w14:paraId="7F52AA43" w14:textId="77777777" w:rsidTr="003C5AB9">
        <w:trPr>
          <w:trHeight w:val="397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99E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bookmarkStart w:id="6" w:name="_Hlk102975468"/>
            <w:bookmarkEnd w:id="5"/>
            <w:proofErr w:type="spellStart"/>
            <w:r w:rsidRPr="00862B12">
              <w:rPr>
                <w:rFonts w:ascii="Calibri" w:hAnsi="Calibri" w:cs="Calibri"/>
                <w:b/>
                <w:sz w:val="20"/>
                <w:szCs w:val="20"/>
              </w:rPr>
              <w:t>z.š</w:t>
            </w:r>
            <w:proofErr w:type="spellEnd"/>
            <w:r w:rsidRPr="00862B12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BDDA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sz w:val="20"/>
                <w:szCs w:val="20"/>
              </w:rPr>
              <w:t>Številka aparata</w:t>
            </w:r>
          </w:p>
        </w:tc>
        <w:tc>
          <w:tcPr>
            <w:tcW w:w="1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2317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Ime aparata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1A97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Vrsta aparata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F37F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Cena brez DDV</w:t>
            </w:r>
          </w:p>
        </w:tc>
      </w:tr>
      <w:tr w:rsidR="00862B12" w:rsidRPr="00862B12" w14:paraId="26A5CEFF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BAA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6C11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2157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9E92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Multix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100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1F1D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8281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13623EFE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D6A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2234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1757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04DB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GE COMBI-X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F13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C227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689B2A6E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460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562E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2720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F861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AXIOM ARISTOS FX PLUS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023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9B40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4065A5F6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B44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BB40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3383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5444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Hologic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SELENIA DIMENSIONS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967A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Mamograf</w:t>
            </w:r>
            <w:proofErr w:type="spellEnd"/>
          </w:p>
          <w:p w14:paraId="162A684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*2 pregleda letno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F5A3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604AE674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931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4.1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32F6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3383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E1A5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Hologic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SELENIA DIMENSIONS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937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Spremljanje in analiza dnevne kontrole kakovosti (mesečno)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9B6E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4F26186E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D9D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DD86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2250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522C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Philips ALLURA XPER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3B09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Slikovni, Interventni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96BB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6E8832AF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22B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43F0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3630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4235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ARTIS Q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C112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Multifunkcijski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BC60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7B5052BD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5C5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D07C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1293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FDC0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Multix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Vertix</w:t>
            </w:r>
            <w:proofErr w:type="spellEnd"/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8825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D56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4BE84306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0EB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7D48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1294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1F1C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Multix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Vertix</w:t>
            </w:r>
            <w:proofErr w:type="spellEnd"/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6115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569C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41A7423F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128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3744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2914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F7F5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ARCADIS ORBIC 3D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5CA8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aparat, C lok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7A2A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312F270A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4E7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0146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2915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C9AB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ARCADIS AVANTIC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79D9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aparat, C lok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59E8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039C5BE3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727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A06A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2904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E9F4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Hoologic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FLUOROSCAN INSIG 2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0E90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90FB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7239C0A5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D1B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3CA9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3635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03D5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Philips AZURION CLARITY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E838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Koronarograf</w:t>
            </w:r>
            <w:proofErr w:type="spellEnd"/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D59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589E820D" w14:textId="77777777" w:rsidTr="003C5AB9">
        <w:trPr>
          <w:trHeight w:val="397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5C2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CE2E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3145</w:t>
            </w:r>
          </w:p>
        </w:tc>
        <w:tc>
          <w:tcPr>
            <w:tcW w:w="1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A308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YSIO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49F1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B68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0CD533CD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0AF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22C5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3146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C6B7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YSIO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4586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F3D0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24FCC7AA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F56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401A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3169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15B1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Mobilett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Mira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F293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BEF0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1C0C9385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978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6F16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3225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8264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Siemens YSIO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1698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A43E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50F09CBB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268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75D9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3232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DC60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Hologic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Fluoroscan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insight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2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1DE3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Slikovni mobilni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7CE4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19A59A0A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9B3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421F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3234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7AED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Arcadic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Orbic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A303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aparat, C lok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635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39FE7178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132E6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E7E4C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3235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41A64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General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Electric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Revolution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Evo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95B9C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Računalniški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tomograf</w:t>
            </w:r>
            <w:proofErr w:type="spellEnd"/>
          </w:p>
        </w:tc>
        <w:tc>
          <w:tcPr>
            <w:tcW w:w="12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03FC9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32A68C36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D40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AA6D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DE2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DF89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214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240F3696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C60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33FF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3811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A4B8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Cios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Fusin</w:t>
            </w:r>
            <w:proofErr w:type="spellEnd"/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1A2D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aparat, C lok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FD4B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1B690222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D96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9439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3833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3D51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Canon Delfi Di 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2EB9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Slikovni mobilni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59D1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604A5E9D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865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606C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3927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F099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Canon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Solutions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for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Tomorrow</w:t>
            </w:r>
            <w:proofErr w:type="spellEnd"/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EAA2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Slikovni mobilni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2C05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2A888016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1C9B0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744E4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4031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EB175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Hologic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Horizon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W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EB248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Denzitograf</w:t>
            </w:r>
            <w:proofErr w:type="spellEnd"/>
          </w:p>
        </w:tc>
        <w:tc>
          <w:tcPr>
            <w:tcW w:w="12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E4D9E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4F16BAE2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878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B624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6E64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D4EE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636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3FB61EAA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5BE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F553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4043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3CDD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Artis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Zee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MP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D25F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Multifunkcijski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68C0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73699253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35D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5BAB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>4044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0C7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2B12">
              <w:rPr>
                <w:rFonts w:ascii="Calibri" w:hAnsi="Calibri" w:cs="Calibri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Cios</w:t>
            </w:r>
            <w:proofErr w:type="spellEnd"/>
            <w:r w:rsidRPr="00862B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sz w:val="20"/>
                <w:szCs w:val="20"/>
              </w:rPr>
              <w:t>Flow</w:t>
            </w:r>
            <w:proofErr w:type="spellEnd"/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0397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aparat, C lok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8D32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bookmarkEnd w:id="6"/>
    </w:tbl>
    <w:p w14:paraId="341F7077" w14:textId="77777777" w:rsidR="00862B12" w:rsidRPr="00862B12" w:rsidRDefault="00862B12" w:rsidP="00862B12">
      <w:pPr>
        <w:jc w:val="both"/>
        <w:rPr>
          <w:rFonts w:ascii="Calibri" w:hAnsi="Calibri" w:cs="Calibri"/>
          <w:bCs/>
          <w:sz w:val="22"/>
          <w:szCs w:val="22"/>
        </w:rPr>
      </w:pPr>
    </w:p>
    <w:p w14:paraId="352A57E1" w14:textId="77777777" w:rsidR="00862B12" w:rsidRPr="00862B12" w:rsidRDefault="00862B12" w:rsidP="00862B12">
      <w:pPr>
        <w:jc w:val="both"/>
        <w:rPr>
          <w:rFonts w:ascii="Calibri" w:hAnsi="Calibri" w:cs="Calibri"/>
          <w:bCs/>
          <w:sz w:val="22"/>
          <w:szCs w:val="22"/>
        </w:rPr>
      </w:pPr>
      <w:r w:rsidRPr="00862B12">
        <w:rPr>
          <w:rFonts w:ascii="Calibri" w:hAnsi="Calibri" w:cs="Calibri"/>
          <w:bCs/>
          <w:sz w:val="22"/>
          <w:szCs w:val="22"/>
        </w:rPr>
        <w:t>Ponudnik poda ceno za letni pregled.</w:t>
      </w:r>
    </w:p>
    <w:p w14:paraId="347A13A1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4A4FC681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  <w:r w:rsidRPr="00862B12">
        <w:rPr>
          <w:rFonts w:ascii="Calibri" w:hAnsi="Calibri"/>
          <w:bCs/>
          <w:sz w:val="22"/>
          <w:szCs w:val="22"/>
        </w:rPr>
        <w:t>2.2  Pregled oddelka za nuklearno medicino z odprtimi viri sevanj</w:t>
      </w:r>
    </w:p>
    <w:p w14:paraId="717F137C" w14:textId="77777777" w:rsidR="00862B12" w:rsidRPr="00862B12" w:rsidRDefault="00862B12" w:rsidP="00862B12">
      <w:pPr>
        <w:jc w:val="both"/>
        <w:rPr>
          <w:rFonts w:ascii="Calibri" w:hAnsi="Calibri"/>
          <w:sz w:val="22"/>
          <w:szCs w:val="22"/>
        </w:rPr>
      </w:pPr>
      <w:r w:rsidRPr="00862B12">
        <w:rPr>
          <w:rFonts w:ascii="Calibri" w:hAnsi="Calibri"/>
          <w:sz w:val="22"/>
          <w:szCs w:val="22"/>
        </w:rPr>
        <w:t>Redni pregled (na 6 mesecev) Oddelka za nuklearno medicino v skladu z zakonodajo, ter neodvisno preverjanje kontrole kakovosti na gama kameri (1x letno).</w:t>
      </w:r>
    </w:p>
    <w:p w14:paraId="331B66F8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3D4A19BA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5EC9C20B" w14:textId="77777777" w:rsidR="00862B12" w:rsidRPr="00862B12" w:rsidRDefault="00862B12" w:rsidP="00862B12">
      <w:pPr>
        <w:numPr>
          <w:ilvl w:val="1"/>
          <w:numId w:val="11"/>
        </w:numPr>
        <w:ind w:left="426" w:hanging="426"/>
        <w:jc w:val="both"/>
        <w:rPr>
          <w:rFonts w:ascii="Calibri" w:hAnsi="Calibri"/>
          <w:bCs/>
          <w:sz w:val="22"/>
          <w:szCs w:val="22"/>
        </w:rPr>
      </w:pPr>
      <w:r w:rsidRPr="00862B12">
        <w:rPr>
          <w:rFonts w:ascii="Calibri" w:hAnsi="Calibri"/>
          <w:bCs/>
          <w:sz w:val="22"/>
          <w:szCs w:val="22"/>
        </w:rPr>
        <w:t>Program radioloških posegov</w:t>
      </w:r>
    </w:p>
    <w:p w14:paraId="7D261927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  <w:r w:rsidRPr="00862B12">
        <w:rPr>
          <w:rFonts w:ascii="Calibri" w:hAnsi="Calibri"/>
          <w:bCs/>
          <w:sz w:val="22"/>
          <w:szCs w:val="22"/>
        </w:rPr>
        <w:t>Seznam rentgenskih aparatov v Splošni bolnišnici Celje, za katere bo v času trajanja pogodbe potrebno izdelati program radioloških posegov:</w:t>
      </w:r>
    </w:p>
    <w:p w14:paraId="399FE25B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tbl>
      <w:tblPr>
        <w:tblW w:w="4885" w:type="pct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976"/>
        <w:gridCol w:w="3209"/>
        <w:gridCol w:w="1813"/>
        <w:gridCol w:w="2298"/>
      </w:tblGrid>
      <w:tr w:rsidR="00862B12" w:rsidRPr="00862B12" w14:paraId="16BF0FE5" w14:textId="77777777" w:rsidTr="003C5AB9">
        <w:trPr>
          <w:trHeight w:val="397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9A3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bookmarkStart w:id="7" w:name="_Hlk102976079"/>
            <w:proofErr w:type="spellStart"/>
            <w:r w:rsidRPr="00862B12">
              <w:rPr>
                <w:rFonts w:ascii="Calibri" w:hAnsi="Calibri" w:cs="Calibri"/>
                <w:b/>
                <w:sz w:val="20"/>
                <w:szCs w:val="20"/>
              </w:rPr>
              <w:t>z.š</w:t>
            </w:r>
            <w:proofErr w:type="spellEnd"/>
            <w:r w:rsidRPr="00862B12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7418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sz w:val="20"/>
                <w:szCs w:val="20"/>
              </w:rPr>
              <w:t>Številka aparata</w:t>
            </w:r>
          </w:p>
        </w:tc>
        <w:tc>
          <w:tcPr>
            <w:tcW w:w="1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A08A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Ime aparata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AA70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Vrsta aparata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60EB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Cena brez DDV</w:t>
            </w:r>
          </w:p>
        </w:tc>
      </w:tr>
      <w:tr w:rsidR="00862B12" w:rsidRPr="00862B12" w14:paraId="47720EB5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8B6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CAAC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2157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8A6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Multix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8F4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A105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36007A74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109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76A3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1757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263D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GE COMBI-X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E3C1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38BA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034E63D8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7B3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3083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2720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DED4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Siemens AXIOM ARISTOS FX PLUS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4C6C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E35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bookmarkEnd w:id="7"/>
      <w:tr w:rsidR="00862B12" w:rsidRPr="00862B12" w14:paraId="5F0BE3F1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0F0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1D31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3383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CD50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Hologic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SELENIA DIMENSIONS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5510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Mamograf</w:t>
            </w:r>
            <w:proofErr w:type="spellEnd"/>
          </w:p>
          <w:p w14:paraId="1B33270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*2 pregleda letno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E1AE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33477FAA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795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F711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2250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3716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Philips ALLURA XPER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3412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Slikovni, Interventni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77E5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76A497DC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7A5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756C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3630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94E8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Siemens ARTIS Q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6BEC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Multifunkcijski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A0E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6FF20A1F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C51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0BC7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1294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B977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Multix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Vertix</w:t>
            </w:r>
            <w:proofErr w:type="spellEnd"/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DC54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 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739D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08E53F63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497D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0E9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3635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E6F1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Philips AZURION CLARITY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8E22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Koronarograf</w:t>
            </w:r>
            <w:proofErr w:type="spellEnd"/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9DF3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16A59222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7CD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806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3169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9B4A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Mobilett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Mira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43E3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Slikovni 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38BC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2241030A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D11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DFD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E536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Arcadic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Orbic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24BF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Mobilni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aparat, C lok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92C9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69DB20ED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4A1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DE5D8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4043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68D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Siemens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Artis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Zee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MP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E8E2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Multifunkcijski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rtg</w:t>
            </w:r>
            <w:proofErr w:type="spellEnd"/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 xml:space="preserve"> aparat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0138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267D33B7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052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A57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7D3D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Siemens E.CAM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5C4D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Gama kamera</w:t>
            </w:r>
          </w:p>
          <w:p w14:paraId="264CD2E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(zaradi dopolnjevanja nabora preiskav so lahko revizije pogostejše)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4CD1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62B12" w:rsidRPr="00862B12" w14:paraId="529093C4" w14:textId="77777777" w:rsidTr="003C5AB9">
        <w:trPr>
          <w:trHeight w:val="397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C23B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9279A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1147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Nova Gama kamera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9F03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Cs/>
                <w:sz w:val="20"/>
                <w:szCs w:val="20"/>
              </w:rPr>
              <w:t>Nova Gama kamera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06A09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F819E66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7AA65A83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3F88D9EA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6A85932A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3A14EB29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23BD2653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3FA18149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6CC61A95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40D94298" w14:textId="77777777" w:rsid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4E358BA1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p w14:paraId="5AEB3AEA" w14:textId="77777777" w:rsidR="00862B12" w:rsidRPr="00862B12" w:rsidRDefault="00862B12" w:rsidP="00862B12">
      <w:pPr>
        <w:numPr>
          <w:ilvl w:val="1"/>
          <w:numId w:val="11"/>
        </w:numPr>
        <w:ind w:left="426"/>
        <w:jc w:val="both"/>
        <w:rPr>
          <w:rFonts w:ascii="Calibri" w:hAnsi="Calibri"/>
          <w:bCs/>
          <w:sz w:val="22"/>
          <w:szCs w:val="22"/>
        </w:rPr>
      </w:pPr>
      <w:r w:rsidRPr="00862B12">
        <w:rPr>
          <w:rFonts w:ascii="Calibri" w:hAnsi="Calibri"/>
          <w:bCs/>
          <w:sz w:val="22"/>
          <w:szCs w:val="22"/>
        </w:rPr>
        <w:t>Izdelava ocene varstva izpostavljenih delavcev pred sevanji</w:t>
      </w:r>
    </w:p>
    <w:p w14:paraId="0D400F6F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  <w:r w:rsidRPr="00862B12">
        <w:rPr>
          <w:rFonts w:ascii="Calibri" w:hAnsi="Calibri"/>
          <w:bCs/>
          <w:sz w:val="22"/>
          <w:szCs w:val="22"/>
        </w:rPr>
        <w:t>V času trajanja pogodbe bo izvajalec izvedel oceno varstva oziroma revizijo ocene varstva izpostavljenih delavcev pred sevanji za naslednje skupine:</w:t>
      </w:r>
    </w:p>
    <w:p w14:paraId="6D9CC26E" w14:textId="77777777" w:rsidR="00862B12" w:rsidRPr="00862B12" w:rsidRDefault="00862B12" w:rsidP="00862B12">
      <w:pPr>
        <w:jc w:val="both"/>
        <w:rPr>
          <w:rFonts w:ascii="Calibri" w:hAnsi="Calibri"/>
          <w:bCs/>
          <w:sz w:val="22"/>
          <w:szCs w:val="22"/>
        </w:rPr>
      </w:pPr>
    </w:p>
    <w:tbl>
      <w:tblPr>
        <w:tblW w:w="4848" w:type="pct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"/>
        <w:gridCol w:w="6000"/>
        <w:gridCol w:w="2232"/>
      </w:tblGrid>
      <w:tr w:rsidR="00862B12" w:rsidRPr="00862B12" w14:paraId="251DA097" w14:textId="77777777" w:rsidTr="003C5AB9">
        <w:trPr>
          <w:trHeight w:val="397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DD2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b/>
                <w:sz w:val="20"/>
                <w:szCs w:val="20"/>
              </w:rPr>
              <w:t>z.š</w:t>
            </w:r>
            <w:proofErr w:type="spellEnd"/>
            <w:r w:rsidRPr="00862B12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3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F663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skupina</w:t>
            </w:r>
          </w:p>
        </w:tc>
        <w:tc>
          <w:tcPr>
            <w:tcW w:w="1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08E3C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2B12">
              <w:rPr>
                <w:rFonts w:ascii="Calibri" w:hAnsi="Calibri" w:cs="Calibri"/>
                <w:b/>
                <w:bCs/>
                <w:sz w:val="20"/>
                <w:szCs w:val="20"/>
              </w:rPr>
              <w:t>Cena brez DDV</w:t>
            </w:r>
          </w:p>
        </w:tc>
      </w:tr>
      <w:tr w:rsidR="00862B12" w:rsidRPr="00862B12" w14:paraId="30E588A2" w14:textId="77777777" w:rsidTr="003C5AB9">
        <w:trPr>
          <w:trHeight w:val="397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800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1E6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Izvajanje intervencijskih radioloških posegov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2BB5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2B12" w:rsidRPr="00862B12" w14:paraId="0757D933" w14:textId="77777777" w:rsidTr="003C5AB9">
        <w:trPr>
          <w:trHeight w:val="397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8C6F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3798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Mamografski</w:t>
            </w:r>
            <w:proofErr w:type="spellEnd"/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rentgenski aparat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3B61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2B12" w:rsidRPr="00862B12" w14:paraId="16BCC929" w14:textId="77777777" w:rsidTr="003C5AB9">
        <w:trPr>
          <w:trHeight w:val="397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2EA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E8E3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Računalniška tomografija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1B94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2B12" w:rsidRPr="00862B12" w14:paraId="2B94E12B" w14:textId="77777777" w:rsidTr="003C5AB9">
        <w:trPr>
          <w:trHeight w:val="397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D580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484C3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GAMA kamera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610F2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2B12" w:rsidRPr="00862B12" w14:paraId="77A5BA45" w14:textId="77777777" w:rsidTr="003C5AB9">
        <w:trPr>
          <w:trHeight w:val="397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EC84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438C7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2B12">
              <w:rPr>
                <w:rFonts w:ascii="Calibri" w:hAnsi="Calibri" w:cs="Calibri"/>
                <w:color w:val="000000"/>
                <w:sz w:val="20"/>
                <w:szCs w:val="20"/>
              </w:rPr>
              <w:t>Nova GAMA kamera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3064E" w14:textId="77777777" w:rsidR="00862B12" w:rsidRPr="00862B12" w:rsidRDefault="00862B12" w:rsidP="00862B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E7E466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7A31F64B" w14:textId="77777777" w:rsidR="00862B12" w:rsidRPr="00862B12" w:rsidRDefault="00862B12" w:rsidP="00862B1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69C281E5" w14:textId="6C28E438" w:rsidR="00862B12" w:rsidRPr="00862B12" w:rsidRDefault="00862B12" w:rsidP="00862B12">
      <w:pPr>
        <w:numPr>
          <w:ilvl w:val="0"/>
          <w:numId w:val="11"/>
        </w:numPr>
        <w:ind w:left="426"/>
        <w:jc w:val="both"/>
        <w:rPr>
          <w:rFonts w:ascii="Calibri" w:hAnsi="Calibri"/>
          <w:b/>
          <w:sz w:val="22"/>
          <w:szCs w:val="22"/>
        </w:rPr>
      </w:pPr>
      <w:r w:rsidRPr="00862B12">
        <w:rPr>
          <w:rFonts w:ascii="Calibri" w:hAnsi="Calibri"/>
          <w:b/>
          <w:sz w:val="22"/>
          <w:szCs w:val="22"/>
        </w:rPr>
        <w:t>USPOSABLJANJE IZ VARSTVA PRED IONIZIRAJOČIMI SEVANJI ZA DELAVCE, KI DELAJO Z VIRI TEH SEVANJ</w:t>
      </w:r>
    </w:p>
    <w:p w14:paraId="65FE28B2" w14:textId="77777777" w:rsidR="00862B12" w:rsidRPr="00862B12" w:rsidRDefault="00862B12" w:rsidP="00862B12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862B12">
        <w:rPr>
          <w:rFonts w:ascii="Calibri" w:hAnsi="Calibri" w:cs="Calibri"/>
          <w:sz w:val="22"/>
          <w:szCs w:val="22"/>
        </w:rPr>
        <w:t>Sklop obsega izvedbo storitev usposabljanja iz varstva pred ionizirajočimi sevanji za delavce, ki delajo z viri teh sevanj, skladno z veljavno zakonodajo varstva pred ionizirajočimi sevanji.</w:t>
      </w:r>
      <w:r w:rsidRPr="00862B12">
        <w:rPr>
          <w:rFonts w:ascii="Calibri" w:hAnsi="Calibri" w:cs="Calibri"/>
          <w:bCs/>
          <w:sz w:val="22"/>
          <w:szCs w:val="22"/>
        </w:rPr>
        <w:t xml:space="preserve"> </w:t>
      </w:r>
      <w:r w:rsidRPr="00862B12">
        <w:rPr>
          <w:rFonts w:ascii="Calibri" w:hAnsi="Calibri"/>
          <w:sz w:val="22"/>
          <w:szCs w:val="22"/>
        </w:rPr>
        <w:t>Ponudnik se obvezuje, da bo storitev (organizacija seminarja in preizkusov znanja iz varstva pred ionizirajočimi sevanji) izvajal v skladu s pravili stroke, mednarodnimi standardi in veljavnimi predpisi v Republiki Sloveniji. Izvajalec bo usposabljal naslednje skupine izpostavljenih delavcev:</w:t>
      </w:r>
    </w:p>
    <w:p w14:paraId="626C3431" w14:textId="77777777" w:rsidR="00862B12" w:rsidRPr="00862B12" w:rsidRDefault="00862B12" w:rsidP="00862B12">
      <w:pPr>
        <w:numPr>
          <w:ilvl w:val="0"/>
          <w:numId w:val="12"/>
        </w:numPr>
        <w:jc w:val="both"/>
        <w:rPr>
          <w:rFonts w:ascii="Calibri" w:hAnsi="Calibri"/>
          <w:sz w:val="22"/>
          <w:szCs w:val="22"/>
        </w:rPr>
      </w:pPr>
      <w:proofErr w:type="spellStart"/>
      <w:r w:rsidRPr="00862B12">
        <w:rPr>
          <w:rFonts w:ascii="Calibri" w:hAnsi="Calibri"/>
          <w:sz w:val="22"/>
          <w:szCs w:val="22"/>
        </w:rPr>
        <w:t>densitometrija</w:t>
      </w:r>
      <w:proofErr w:type="spellEnd"/>
      <w:r w:rsidRPr="00862B12">
        <w:rPr>
          <w:rFonts w:ascii="Calibri" w:hAnsi="Calibri"/>
          <w:sz w:val="22"/>
          <w:szCs w:val="22"/>
        </w:rPr>
        <w:t>, medicina ostali (1 dan)</w:t>
      </w:r>
    </w:p>
    <w:p w14:paraId="6C1B1B7B" w14:textId="77777777" w:rsidR="00862B12" w:rsidRPr="00862B12" w:rsidRDefault="00862B12" w:rsidP="00862B12">
      <w:pPr>
        <w:numPr>
          <w:ilvl w:val="0"/>
          <w:numId w:val="12"/>
        </w:numPr>
        <w:jc w:val="both"/>
        <w:rPr>
          <w:rFonts w:ascii="Calibri" w:hAnsi="Calibri"/>
          <w:sz w:val="22"/>
          <w:szCs w:val="22"/>
        </w:rPr>
      </w:pPr>
      <w:r w:rsidRPr="00862B12">
        <w:rPr>
          <w:rFonts w:ascii="Calibri" w:hAnsi="Calibri"/>
          <w:sz w:val="22"/>
          <w:szCs w:val="22"/>
        </w:rPr>
        <w:t>klasični diagnostični RTG (2 dni)</w:t>
      </w:r>
    </w:p>
    <w:p w14:paraId="66FA3C29" w14:textId="77777777" w:rsidR="00862B12" w:rsidRPr="00862B12" w:rsidRDefault="00862B12" w:rsidP="00862B12">
      <w:pPr>
        <w:numPr>
          <w:ilvl w:val="0"/>
          <w:numId w:val="12"/>
        </w:numPr>
        <w:jc w:val="both"/>
        <w:rPr>
          <w:rFonts w:ascii="Calibri" w:hAnsi="Calibri"/>
          <w:sz w:val="22"/>
          <w:szCs w:val="22"/>
        </w:rPr>
      </w:pPr>
      <w:r w:rsidRPr="00862B12">
        <w:rPr>
          <w:rFonts w:ascii="Calibri" w:hAnsi="Calibri"/>
          <w:sz w:val="22"/>
          <w:szCs w:val="22"/>
        </w:rPr>
        <w:t xml:space="preserve">CT, interventni RTG, </w:t>
      </w:r>
      <w:proofErr w:type="spellStart"/>
      <w:r w:rsidRPr="00862B12">
        <w:rPr>
          <w:rFonts w:ascii="Calibri" w:hAnsi="Calibri"/>
          <w:sz w:val="22"/>
          <w:szCs w:val="22"/>
        </w:rPr>
        <w:t>mamograf</w:t>
      </w:r>
      <w:proofErr w:type="spellEnd"/>
      <w:r w:rsidRPr="00862B12">
        <w:rPr>
          <w:rFonts w:ascii="Calibri" w:hAnsi="Calibri"/>
          <w:sz w:val="22"/>
          <w:szCs w:val="22"/>
        </w:rPr>
        <w:t xml:space="preserve"> (3 dni)</w:t>
      </w:r>
    </w:p>
    <w:p w14:paraId="28E2E21D" w14:textId="77777777" w:rsidR="00862B12" w:rsidRDefault="00862B12" w:rsidP="00862B12">
      <w:pPr>
        <w:numPr>
          <w:ilvl w:val="0"/>
          <w:numId w:val="12"/>
        </w:numPr>
        <w:jc w:val="both"/>
        <w:rPr>
          <w:rFonts w:ascii="Calibri" w:hAnsi="Calibri"/>
          <w:sz w:val="22"/>
          <w:szCs w:val="22"/>
        </w:rPr>
      </w:pPr>
      <w:r w:rsidRPr="00862B12">
        <w:rPr>
          <w:rFonts w:ascii="Calibri" w:hAnsi="Calibri"/>
          <w:sz w:val="22"/>
          <w:szCs w:val="22"/>
        </w:rPr>
        <w:t>nuklearna medicina (3 dni)</w:t>
      </w:r>
    </w:p>
    <w:p w14:paraId="2D8307A5" w14:textId="13D170ED" w:rsidR="001B0B9E" w:rsidRPr="00862B12" w:rsidRDefault="001B0B9E" w:rsidP="001B0B9E">
      <w:pPr>
        <w:jc w:val="both"/>
        <w:rPr>
          <w:rFonts w:ascii="Calibri" w:hAnsi="Calibri"/>
          <w:sz w:val="22"/>
          <w:szCs w:val="22"/>
        </w:rPr>
      </w:pPr>
      <w:r w:rsidRPr="001B0B9E">
        <w:rPr>
          <w:rFonts w:ascii="Calibri" w:hAnsi="Calibri"/>
          <w:sz w:val="22"/>
          <w:szCs w:val="22"/>
        </w:rPr>
        <w:t>Ponudnik naj pri oblikovanju cene upošteva</w:t>
      </w:r>
      <w:r>
        <w:rPr>
          <w:rFonts w:ascii="Calibri" w:hAnsi="Calibri"/>
          <w:sz w:val="22"/>
          <w:szCs w:val="22"/>
        </w:rPr>
        <w:t>, da bo</w:t>
      </w:r>
      <w:r w:rsidRPr="001B0B9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naročnik za delavce, ki delajo z viri IO sevanj, v letu 2026 organiziral seminar na sedežu naročnika. </w:t>
      </w:r>
    </w:p>
    <w:p w14:paraId="2309379F" w14:textId="77777777" w:rsidR="00862B12" w:rsidRPr="00862B12" w:rsidRDefault="00862B12" w:rsidP="00862B12">
      <w:pPr>
        <w:rPr>
          <w:rFonts w:ascii="Calibri" w:hAnsi="Calibri" w:cs="Calibri"/>
          <w:b/>
          <w:sz w:val="22"/>
          <w:szCs w:val="22"/>
        </w:rPr>
      </w:pPr>
    </w:p>
    <w:p w14:paraId="33A7945F" w14:textId="77777777" w:rsidR="00862B12" w:rsidRPr="00862B12" w:rsidRDefault="00862B12" w:rsidP="00862B12">
      <w:pPr>
        <w:jc w:val="both"/>
        <w:rPr>
          <w:rFonts w:ascii="Calibri" w:hAnsi="Calibri" w:cs="Calibri"/>
          <w:sz w:val="22"/>
          <w:szCs w:val="22"/>
        </w:rPr>
      </w:pPr>
    </w:p>
    <w:p w14:paraId="6C707BF5" w14:textId="77777777" w:rsidR="00862B12" w:rsidRPr="005652E9" w:rsidRDefault="00862B12">
      <w:pPr>
        <w:spacing w:line="269" w:lineRule="auto"/>
        <w:ind w:left="4956" w:firstLine="708"/>
        <w:jc w:val="center"/>
        <w:rPr>
          <w:rFonts w:ascii="Calibri" w:hAnsi="Calibri" w:cs="Calibri"/>
          <w:sz w:val="22"/>
          <w:szCs w:val="22"/>
        </w:rPr>
      </w:pPr>
    </w:p>
    <w:sectPr w:rsidR="00862B12" w:rsidRPr="00565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134F"/>
    <w:multiLevelType w:val="hybridMultilevel"/>
    <w:tmpl w:val="F97EE21C"/>
    <w:lvl w:ilvl="0" w:tplc="EDE874D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225D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7F4226"/>
    <w:multiLevelType w:val="hybridMultilevel"/>
    <w:tmpl w:val="36CA4B54"/>
    <w:lvl w:ilvl="0" w:tplc="4DCC0AF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15E2"/>
    <w:multiLevelType w:val="multilevel"/>
    <w:tmpl w:val="CA584992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DF16C68"/>
    <w:multiLevelType w:val="hybridMultilevel"/>
    <w:tmpl w:val="BC28E23A"/>
    <w:lvl w:ilvl="0" w:tplc="E1A6518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92" w:hanging="360"/>
      </w:pPr>
    </w:lvl>
    <w:lvl w:ilvl="2" w:tplc="0424001B" w:tentative="1">
      <w:start w:val="1"/>
      <w:numFmt w:val="lowerRoman"/>
      <w:lvlText w:val="%3."/>
      <w:lvlJc w:val="right"/>
      <w:pPr>
        <w:ind w:left="2112" w:hanging="180"/>
      </w:pPr>
    </w:lvl>
    <w:lvl w:ilvl="3" w:tplc="0424000F" w:tentative="1">
      <w:start w:val="1"/>
      <w:numFmt w:val="decimal"/>
      <w:lvlText w:val="%4."/>
      <w:lvlJc w:val="left"/>
      <w:pPr>
        <w:ind w:left="2832" w:hanging="360"/>
      </w:pPr>
    </w:lvl>
    <w:lvl w:ilvl="4" w:tplc="04240019" w:tentative="1">
      <w:start w:val="1"/>
      <w:numFmt w:val="lowerLetter"/>
      <w:lvlText w:val="%5."/>
      <w:lvlJc w:val="left"/>
      <w:pPr>
        <w:ind w:left="3552" w:hanging="360"/>
      </w:pPr>
    </w:lvl>
    <w:lvl w:ilvl="5" w:tplc="0424001B" w:tentative="1">
      <w:start w:val="1"/>
      <w:numFmt w:val="lowerRoman"/>
      <w:lvlText w:val="%6."/>
      <w:lvlJc w:val="right"/>
      <w:pPr>
        <w:ind w:left="4272" w:hanging="180"/>
      </w:pPr>
    </w:lvl>
    <w:lvl w:ilvl="6" w:tplc="0424000F" w:tentative="1">
      <w:start w:val="1"/>
      <w:numFmt w:val="decimal"/>
      <w:lvlText w:val="%7."/>
      <w:lvlJc w:val="left"/>
      <w:pPr>
        <w:ind w:left="4992" w:hanging="360"/>
      </w:pPr>
    </w:lvl>
    <w:lvl w:ilvl="7" w:tplc="04240019" w:tentative="1">
      <w:start w:val="1"/>
      <w:numFmt w:val="lowerLetter"/>
      <w:lvlText w:val="%8."/>
      <w:lvlJc w:val="left"/>
      <w:pPr>
        <w:ind w:left="5712" w:hanging="360"/>
      </w:pPr>
    </w:lvl>
    <w:lvl w:ilvl="8" w:tplc="0424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7" w15:restartNumberingAfterBreak="0">
    <w:nsid w:val="20C02823"/>
    <w:multiLevelType w:val="hybridMultilevel"/>
    <w:tmpl w:val="04962E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3263C"/>
    <w:multiLevelType w:val="hybridMultilevel"/>
    <w:tmpl w:val="2AA20E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11FA"/>
    <w:multiLevelType w:val="hybridMultilevel"/>
    <w:tmpl w:val="A508D70C"/>
    <w:lvl w:ilvl="0" w:tplc="397481CC">
      <w:numFmt w:val="bullet"/>
      <w:lvlText w:val="-"/>
      <w:lvlJc w:val="left"/>
      <w:pPr>
        <w:ind w:left="360" w:hanging="360"/>
      </w:pPr>
      <w:rPr>
        <w:rFonts w:ascii="Garamond" w:eastAsia="Garamond" w:hAnsi="Garamond" w:cs="Garamond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35C5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BE247E"/>
    <w:multiLevelType w:val="hybridMultilevel"/>
    <w:tmpl w:val="B4EE7D6A"/>
    <w:lvl w:ilvl="0" w:tplc="07C69124">
      <w:start w:val="3"/>
      <w:numFmt w:val="bullet"/>
      <w:lvlText w:val="-"/>
      <w:lvlJc w:val="left"/>
      <w:pPr>
        <w:ind w:left="103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5" w15:restartNumberingAfterBreak="0">
    <w:nsid w:val="6C6C349A"/>
    <w:multiLevelType w:val="hybridMultilevel"/>
    <w:tmpl w:val="2D86E99A"/>
    <w:lvl w:ilvl="0" w:tplc="EDE874D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44B4D"/>
    <w:multiLevelType w:val="hybridMultilevel"/>
    <w:tmpl w:val="96FE07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240E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DB1415D"/>
    <w:multiLevelType w:val="hybridMultilevel"/>
    <w:tmpl w:val="3DA08BA6"/>
    <w:lvl w:ilvl="0" w:tplc="B97410F8">
      <w:start w:val="3"/>
      <w:numFmt w:val="bullet"/>
      <w:lvlText w:val="-"/>
      <w:lvlJc w:val="left"/>
      <w:pPr>
        <w:ind w:left="103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9" w15:restartNumberingAfterBreak="0">
    <w:nsid w:val="7EE91413"/>
    <w:multiLevelType w:val="multilevel"/>
    <w:tmpl w:val="9DD81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619723924">
    <w:abstractNumId w:val="12"/>
  </w:num>
  <w:num w:numId="2" w16cid:durableId="2089962072">
    <w:abstractNumId w:val="9"/>
  </w:num>
  <w:num w:numId="3" w16cid:durableId="1606841578">
    <w:abstractNumId w:val="4"/>
  </w:num>
  <w:num w:numId="4" w16cid:durableId="609972393">
    <w:abstractNumId w:val="3"/>
  </w:num>
  <w:num w:numId="5" w16cid:durableId="1739472273">
    <w:abstractNumId w:val="11"/>
  </w:num>
  <w:num w:numId="6" w16cid:durableId="1841964492">
    <w:abstractNumId w:val="16"/>
  </w:num>
  <w:num w:numId="7" w16cid:durableId="975645804">
    <w:abstractNumId w:val="7"/>
  </w:num>
  <w:num w:numId="8" w16cid:durableId="1745253860">
    <w:abstractNumId w:val="0"/>
  </w:num>
  <w:num w:numId="9" w16cid:durableId="1800293306">
    <w:abstractNumId w:val="15"/>
  </w:num>
  <w:num w:numId="10" w16cid:durableId="635992179">
    <w:abstractNumId w:val="8"/>
  </w:num>
  <w:num w:numId="11" w16cid:durableId="173693712">
    <w:abstractNumId w:val="19"/>
  </w:num>
  <w:num w:numId="12" w16cid:durableId="572466662">
    <w:abstractNumId w:val="2"/>
  </w:num>
  <w:num w:numId="13" w16cid:durableId="315502364">
    <w:abstractNumId w:val="10"/>
  </w:num>
  <w:num w:numId="14" w16cid:durableId="730810295">
    <w:abstractNumId w:val="6"/>
  </w:num>
  <w:num w:numId="15" w16cid:durableId="468523673">
    <w:abstractNumId w:val="14"/>
  </w:num>
  <w:num w:numId="16" w16cid:durableId="691760901">
    <w:abstractNumId w:val="18"/>
  </w:num>
  <w:num w:numId="17" w16cid:durableId="1507817520">
    <w:abstractNumId w:val="5"/>
  </w:num>
  <w:num w:numId="18" w16cid:durableId="1649165613">
    <w:abstractNumId w:val="1"/>
  </w:num>
  <w:num w:numId="19" w16cid:durableId="2078092703">
    <w:abstractNumId w:val="17"/>
  </w:num>
  <w:num w:numId="20" w16cid:durableId="2697022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357BB"/>
    <w:rsid w:val="0004562E"/>
    <w:rsid w:val="00056B5E"/>
    <w:rsid w:val="00072564"/>
    <w:rsid w:val="00096481"/>
    <w:rsid w:val="000C7688"/>
    <w:rsid w:val="000E48BA"/>
    <w:rsid w:val="001110C9"/>
    <w:rsid w:val="0015623B"/>
    <w:rsid w:val="00171C1F"/>
    <w:rsid w:val="001937B0"/>
    <w:rsid w:val="001B0B9E"/>
    <w:rsid w:val="001E332D"/>
    <w:rsid w:val="001F4832"/>
    <w:rsid w:val="00217468"/>
    <w:rsid w:val="002514DA"/>
    <w:rsid w:val="002615FA"/>
    <w:rsid w:val="002A0B30"/>
    <w:rsid w:val="002B01E7"/>
    <w:rsid w:val="002B35D9"/>
    <w:rsid w:val="00326CDF"/>
    <w:rsid w:val="003507CF"/>
    <w:rsid w:val="00361119"/>
    <w:rsid w:val="00365240"/>
    <w:rsid w:val="003B0934"/>
    <w:rsid w:val="0045109C"/>
    <w:rsid w:val="004A09F7"/>
    <w:rsid w:val="004E6469"/>
    <w:rsid w:val="005174B6"/>
    <w:rsid w:val="00521DFD"/>
    <w:rsid w:val="005317A6"/>
    <w:rsid w:val="005652E9"/>
    <w:rsid w:val="005A3F2F"/>
    <w:rsid w:val="005D79C8"/>
    <w:rsid w:val="005F25A4"/>
    <w:rsid w:val="0062062C"/>
    <w:rsid w:val="0066061A"/>
    <w:rsid w:val="00660DED"/>
    <w:rsid w:val="006728F8"/>
    <w:rsid w:val="00681227"/>
    <w:rsid w:val="006961C7"/>
    <w:rsid w:val="0071325A"/>
    <w:rsid w:val="00720117"/>
    <w:rsid w:val="00755AE4"/>
    <w:rsid w:val="007741BF"/>
    <w:rsid w:val="007A6BDD"/>
    <w:rsid w:val="007C1EF9"/>
    <w:rsid w:val="007D1EC6"/>
    <w:rsid w:val="0082544F"/>
    <w:rsid w:val="00833E01"/>
    <w:rsid w:val="008404CC"/>
    <w:rsid w:val="00844C42"/>
    <w:rsid w:val="008612A7"/>
    <w:rsid w:val="00862B12"/>
    <w:rsid w:val="008A35AA"/>
    <w:rsid w:val="00902197"/>
    <w:rsid w:val="009D065B"/>
    <w:rsid w:val="00A2216E"/>
    <w:rsid w:val="00A86871"/>
    <w:rsid w:val="00B31FAD"/>
    <w:rsid w:val="00B72F8B"/>
    <w:rsid w:val="00BC33AB"/>
    <w:rsid w:val="00BC3AD4"/>
    <w:rsid w:val="00BC5C40"/>
    <w:rsid w:val="00BF2F17"/>
    <w:rsid w:val="00C0775C"/>
    <w:rsid w:val="00C632BD"/>
    <w:rsid w:val="00CC3692"/>
    <w:rsid w:val="00D52EC0"/>
    <w:rsid w:val="00DB1665"/>
    <w:rsid w:val="00E44399"/>
    <w:rsid w:val="00E45F69"/>
    <w:rsid w:val="00E52FA7"/>
    <w:rsid w:val="00E60928"/>
    <w:rsid w:val="00E705CA"/>
    <w:rsid w:val="00EA660D"/>
    <w:rsid w:val="00EF65F9"/>
    <w:rsid w:val="00F22F0D"/>
    <w:rsid w:val="00F55EE3"/>
    <w:rsid w:val="00FD53C9"/>
    <w:rsid w:val="00FE5ADA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1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62062C"/>
    <w:pPr>
      <w:keepNext/>
      <w:keepLines/>
      <w:spacing w:before="240"/>
      <w:outlineLvl w:val="0"/>
    </w:pPr>
    <w:rPr>
      <w:rFonts w:ascii="Calibri" w:eastAsiaTheme="majorEastAsia" w:hAnsi="Calibri" w:cstheme="majorBidi"/>
      <w:b/>
      <w:sz w:val="2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2062C"/>
    <w:pPr>
      <w:keepNext/>
      <w:keepLines/>
      <w:spacing w:before="40"/>
      <w:outlineLvl w:val="1"/>
    </w:pPr>
    <w:rPr>
      <w:rFonts w:ascii="Calibri" w:eastAsiaTheme="majorEastAsia" w:hAnsi="Calibri" w:cstheme="majorBidi"/>
      <w:sz w:val="22"/>
      <w:szCs w:val="26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E45F69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BC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3">
    <w:name w:val="Body Text 3"/>
    <w:basedOn w:val="Navaden"/>
    <w:link w:val="Telobesedila3Znak"/>
    <w:uiPriority w:val="99"/>
    <w:semiHidden/>
    <w:unhideWhenUsed/>
    <w:rsid w:val="00862B12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862B12"/>
    <w:rPr>
      <w:rFonts w:ascii="Times New Roman" w:eastAsia="Times New Roman" w:hAnsi="Times New Roman" w:cs="Times New Roman"/>
      <w:sz w:val="16"/>
      <w:szCs w:val="16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62062C"/>
    <w:rPr>
      <w:rFonts w:ascii="Calibri" w:eastAsiaTheme="majorEastAsia" w:hAnsi="Calibri" w:cstheme="majorBidi"/>
      <w:b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62062C"/>
    <w:rPr>
      <w:rFonts w:ascii="Calibri" w:eastAsiaTheme="majorEastAsia" w:hAnsi="Calibri" w:cstheme="majorBidi"/>
      <w:szCs w:val="2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2094</Words>
  <Characters>11939</Characters>
  <Application>Microsoft Office Word</Application>
  <DocSecurity>4</DocSecurity>
  <Lines>99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2025-08-27T05:13:00Z</cp:lastPrinted>
  <dcterms:created xsi:type="dcterms:W3CDTF">2025-08-27T05:58:00Z</dcterms:created>
  <dcterms:modified xsi:type="dcterms:W3CDTF">2025-08-27T05:58:00Z</dcterms:modified>
</cp:coreProperties>
</file>